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6654">
      <w:pPr>
        <w:pStyle w:val="tl"/>
        <w:spacing w:line="691" w:lineRule="exact"/>
        <w:ind w:right="1613"/>
        <w:rPr>
          <w:color w:val="000000"/>
          <w:sz w:val="45"/>
          <w:szCs w:val="45"/>
        </w:rPr>
      </w:pPr>
      <w:r>
        <w:rPr>
          <w:b/>
          <w:bCs/>
          <w:color w:val="000000"/>
          <w:sz w:val="42"/>
          <w:szCs w:val="42"/>
        </w:rPr>
        <w:t xml:space="preserve">Prima </w:t>
      </w:r>
      <w:r>
        <w:rPr>
          <w:color w:val="000000"/>
          <w:sz w:val="45"/>
          <w:szCs w:val="45"/>
        </w:rPr>
        <w:t>Banka</w:t>
      </w:r>
      <w:r>
        <w:rPr>
          <w:color w:val="000000"/>
          <w:sz w:val="45"/>
          <w:szCs w:val="45"/>
        </w:rPr>
        <w:t>~</w:t>
      </w:r>
      <w:r>
        <w:rPr>
          <w:color w:val="000000"/>
          <w:sz w:val="45"/>
          <w:szCs w:val="45"/>
        </w:rPr>
        <w:t xml:space="preserve"> </w:t>
      </w:r>
    </w:p>
    <w:p w:rsidR="00000000" w:rsidRDefault="00AB6654">
      <w:pPr>
        <w:pStyle w:val="tl"/>
        <w:spacing w:before="1161" w:line="259" w:lineRule="exact"/>
        <w:ind w:left="24"/>
        <w:rPr>
          <w:b/>
          <w:bCs/>
          <w:color w:val="000000"/>
          <w:w w:val="105"/>
          <w:sz w:val="20"/>
          <w:szCs w:val="20"/>
        </w:rPr>
      </w:pPr>
      <w:r>
        <w:rPr>
          <w:b/>
          <w:bCs/>
          <w:color w:val="000000"/>
          <w:w w:val="105"/>
          <w:sz w:val="20"/>
          <w:szCs w:val="20"/>
        </w:rPr>
        <w:t xml:space="preserve">Zmluva o termínovanom úvere </w:t>
      </w:r>
      <w:r>
        <w:rPr>
          <w:rFonts w:ascii="Times New Roman" w:hAnsi="Times New Roman" w:cs="Times New Roman"/>
          <w:b/>
          <w:bCs/>
          <w:color w:val="000000"/>
          <w:w w:val="105"/>
          <w:sz w:val="23"/>
          <w:szCs w:val="23"/>
        </w:rPr>
        <w:t xml:space="preserve">č. </w:t>
      </w:r>
      <w:r>
        <w:rPr>
          <w:b/>
          <w:bCs/>
          <w:color w:val="000000"/>
          <w:w w:val="105"/>
          <w:sz w:val="20"/>
          <w:szCs w:val="20"/>
        </w:rPr>
        <w:t xml:space="preserve">107/001/16 </w:t>
      </w:r>
    </w:p>
    <w:p w:rsidR="00000000" w:rsidRDefault="00AB6654">
      <w:pPr>
        <w:pStyle w:val="tl"/>
        <w:spacing w:line="1" w:lineRule="exact"/>
        <w:rPr>
          <w:sz w:val="2"/>
          <w:szCs w:val="2"/>
        </w:rPr>
      </w:pPr>
      <w:r>
        <w:rPr>
          <w:sz w:val="20"/>
          <w:szCs w:val="20"/>
        </w:rPr>
        <w:br w:type="column"/>
      </w:r>
    </w:p>
    <w:p w:rsidR="00000000" w:rsidRDefault="00AB6654">
      <w:pPr>
        <w:pStyle w:val="tl"/>
        <w:spacing w:before="168" w:line="187" w:lineRule="exact"/>
        <w:ind w:left="2731" w:right="-1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Prima banka Slovensko, a.s. </w:t>
      </w:r>
    </w:p>
    <w:p w:rsidR="00000000" w:rsidRDefault="00AB6654">
      <w:pPr>
        <w:pStyle w:val="tl"/>
        <w:spacing w:line="196" w:lineRule="exact"/>
        <w:ind w:right="-1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>Hodžova 11, 010 11 Ž</w:t>
      </w:r>
      <w:r>
        <w:rPr>
          <w:color w:val="0E0F0E"/>
          <w:w w:val="91"/>
          <w:sz w:val="16"/>
          <w:szCs w:val="16"/>
        </w:rPr>
        <w:t>i</w:t>
      </w:r>
      <w:r>
        <w:rPr>
          <w:color w:val="000000"/>
          <w:w w:val="91"/>
          <w:sz w:val="16"/>
          <w:szCs w:val="16"/>
        </w:rPr>
        <w:t xml:space="preserve">lina, IČO: 31575951, IČ DPH: SK2020372541 </w:t>
      </w:r>
      <w:r>
        <w:rPr>
          <w:color w:val="000000"/>
          <w:w w:val="91"/>
          <w:sz w:val="16"/>
          <w:szCs w:val="16"/>
        </w:rPr>
        <w:br/>
        <w:t xml:space="preserve">Obchodný register Okresného súdu Žilina, oddiel: Sa, vložka č.: 148/L </w:t>
      </w:r>
      <w:r>
        <w:rPr>
          <w:color w:val="000000"/>
          <w:w w:val="91"/>
          <w:sz w:val="16"/>
          <w:szCs w:val="16"/>
        </w:rPr>
        <w:br/>
        <w:t xml:space="preserve">SWIFr Code: KOMASK2X, </w:t>
      </w:r>
      <w:hyperlink r:id="rId5" w:history="1">
        <w:r>
          <w:rPr>
            <w:color w:val="000000"/>
            <w:w w:val="91"/>
            <w:sz w:val="16"/>
            <w:szCs w:val="16"/>
            <w:u w:val="single"/>
          </w:rPr>
          <w:t>www.primabanka.sk</w:t>
        </w:r>
      </w:hyperlink>
      <w:r>
        <w:rPr>
          <w:color w:val="000000"/>
          <w:w w:val="91"/>
          <w:sz w:val="16"/>
          <w:szCs w:val="16"/>
        </w:rPr>
        <w:t xml:space="preserve"> </w:t>
      </w:r>
    </w:p>
    <w:p w:rsidR="00000000" w:rsidRDefault="00AB6654">
      <w:pPr>
        <w:pStyle w:val="tl"/>
        <w:rPr>
          <w:sz w:val="16"/>
          <w:szCs w:val="16"/>
        </w:rPr>
        <w:sectPr w:rsidR="00000000">
          <w:type w:val="continuous"/>
          <w:pgSz w:w="11907" w:h="16840"/>
          <w:pgMar w:top="595" w:right="747" w:bottom="360" w:left="888" w:header="708" w:footer="708" w:gutter="0"/>
          <w:cols w:num="2" w:space="708" w:equalWidth="0">
            <w:col w:w="4761" w:space="508"/>
            <w:col w:w="5001"/>
          </w:cols>
          <w:noEndnote/>
        </w:sectPr>
      </w:pPr>
    </w:p>
    <w:p w:rsidR="00000000" w:rsidRDefault="00AB6654">
      <w:pPr>
        <w:pStyle w:val="tl"/>
        <w:spacing w:line="489" w:lineRule="exact"/>
      </w:pPr>
    </w:p>
    <w:p w:rsidR="00000000" w:rsidRDefault="00AB6654">
      <w:pPr>
        <w:pStyle w:val="tl"/>
        <w:sectPr w:rsidR="00000000">
          <w:type w:val="continuous"/>
          <w:pgSz w:w="11907" w:h="16840"/>
          <w:pgMar w:top="595" w:right="747" w:bottom="360" w:left="888" w:header="708" w:footer="708" w:gutter="0"/>
          <w:cols w:space="708"/>
          <w:noEndnote/>
        </w:sectPr>
      </w:pPr>
    </w:p>
    <w:p w:rsidR="00000000" w:rsidRDefault="00AB6654">
      <w:pPr>
        <w:pStyle w:val="tl"/>
        <w:spacing w:line="172" w:lineRule="exact"/>
        <w:ind w:left="14" w:right="29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lastRenderedPageBreak/>
        <w:t xml:space="preserve">Prima banka Slovensko, a.s., Hodžova 11, Žilina 010 11 IČO: 31 575951 </w:t>
      </w:r>
    </w:p>
    <w:p w:rsidR="00000000" w:rsidRDefault="00AB6654">
      <w:pPr>
        <w:pStyle w:val="tl"/>
        <w:spacing w:line="172" w:lineRule="exact"/>
        <w:ind w:left="14" w:right="29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 xml:space="preserve">zapísaná v Obchodnom registri Okresného SÚdu'Žilina, Óddiel: Sa, Vložka </w:t>
      </w:r>
      <w:r>
        <w:rPr>
          <w:color w:val="000000"/>
          <w:w w:val="91"/>
          <w:sz w:val="16"/>
          <w:szCs w:val="16"/>
        </w:rPr>
        <w:t xml:space="preserve">Číslo: 148/L (d'alej len "banka") </w:t>
      </w:r>
    </w:p>
    <w:p w:rsidR="00000000" w:rsidRDefault="00AB6654">
      <w:pPr>
        <w:pStyle w:val="tl"/>
        <w:spacing w:line="345" w:lineRule="exact"/>
        <w:ind w:left="14" w:right="29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a </w:t>
      </w:r>
    </w:p>
    <w:p w:rsidR="00000000" w:rsidRDefault="00AB6654">
      <w:pPr>
        <w:pStyle w:val="tl"/>
        <w:spacing w:before="388" w:line="192" w:lineRule="exact"/>
        <w:ind w:left="4" w:right="29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Obec Dolné Mladonice </w:t>
      </w:r>
    </w:p>
    <w:p w:rsidR="00000000" w:rsidRDefault="00AB6654">
      <w:pPr>
        <w:pStyle w:val="tl"/>
        <w:spacing w:before="38" w:line="177" w:lineRule="exact"/>
        <w:ind w:left="4" w:right="6033"/>
        <w:rPr>
          <w:b/>
          <w:bCs/>
          <w:color w:val="000000"/>
          <w:sz w:val="16"/>
          <w:szCs w:val="16"/>
        </w:rPr>
      </w:pPr>
      <w:r>
        <w:rPr>
          <w:color w:val="000000"/>
          <w:w w:val="91"/>
          <w:sz w:val="16"/>
          <w:szCs w:val="16"/>
        </w:rPr>
        <w:t xml:space="preserve">S[dlo: </w:t>
      </w:r>
      <w:r>
        <w:rPr>
          <w:b/>
          <w:bCs/>
          <w:color w:val="000000"/>
          <w:sz w:val="16"/>
          <w:szCs w:val="16"/>
        </w:rPr>
        <w:t xml:space="preserve">Obecný úrad Dolné Mladonice 3, 962 41 Bzovík </w:t>
      </w:r>
      <w:r>
        <w:rPr>
          <w:b/>
          <w:bCs/>
          <w:color w:val="000000"/>
          <w:sz w:val="16"/>
          <w:szCs w:val="16"/>
        </w:rPr>
        <w:br/>
      </w:r>
      <w:r>
        <w:rPr>
          <w:color w:val="000000"/>
          <w:w w:val="91"/>
          <w:sz w:val="16"/>
          <w:szCs w:val="16"/>
        </w:rPr>
        <w:t xml:space="preserve">ICO: </w:t>
      </w:r>
      <w:r>
        <w:rPr>
          <w:b/>
          <w:bCs/>
          <w:color w:val="000000"/>
          <w:w w:val="77"/>
          <w:sz w:val="16"/>
          <w:szCs w:val="16"/>
        </w:rPr>
        <w:t xml:space="preserve">OO </w:t>
      </w:r>
      <w:r>
        <w:rPr>
          <w:b/>
          <w:bCs/>
          <w:color w:val="000000"/>
          <w:sz w:val="16"/>
          <w:szCs w:val="16"/>
        </w:rPr>
        <w:t xml:space="preserve">648 141 </w:t>
      </w:r>
    </w:p>
    <w:p w:rsidR="00000000" w:rsidRDefault="00AB6654">
      <w:pPr>
        <w:pStyle w:val="tl"/>
        <w:spacing w:before="9" w:line="192" w:lineRule="exact"/>
        <w:ind w:right="7185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 xml:space="preserve">Zastúpený: </w:t>
      </w:r>
      <w:r>
        <w:rPr>
          <w:b/>
          <w:bCs/>
          <w:color w:val="000000"/>
          <w:sz w:val="16"/>
          <w:szCs w:val="16"/>
        </w:rPr>
        <w:t xml:space="preserve">Adam Alakša, starosta obce </w:t>
      </w:r>
      <w:r>
        <w:rPr>
          <w:b/>
          <w:bCs/>
          <w:color w:val="000000"/>
          <w:sz w:val="16"/>
          <w:szCs w:val="16"/>
        </w:rPr>
        <w:br/>
      </w:r>
      <w:r>
        <w:rPr>
          <w:color w:val="000000"/>
          <w:w w:val="91"/>
          <w:sz w:val="16"/>
          <w:szCs w:val="16"/>
        </w:rPr>
        <w:t xml:space="preserve">(ďalej len "klient") </w:t>
      </w:r>
    </w:p>
    <w:p w:rsidR="00000000" w:rsidRDefault="00AB6654">
      <w:pPr>
        <w:pStyle w:val="tl"/>
        <w:spacing w:before="163" w:line="172" w:lineRule="exact"/>
        <w:ind w:right="29"/>
        <w:rPr>
          <w:color w:val="0E0F0E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 xml:space="preserve">uzatvárajú v zmysle </w:t>
      </w:r>
      <w:r>
        <w:rPr>
          <w:rFonts w:ascii="Times New Roman" w:hAnsi="Times New Roman" w:cs="Times New Roman"/>
          <w:color w:val="000000"/>
          <w:w w:val="110"/>
          <w:sz w:val="17"/>
          <w:szCs w:val="17"/>
        </w:rPr>
        <w:t xml:space="preserve">§ </w:t>
      </w:r>
      <w:r>
        <w:rPr>
          <w:color w:val="000000"/>
          <w:w w:val="91"/>
          <w:sz w:val="16"/>
          <w:szCs w:val="16"/>
        </w:rPr>
        <w:t>497 a nasl. Obchodného zákonníka zmluvu o úvere s nasledovným obsahom</w:t>
      </w:r>
      <w:r>
        <w:rPr>
          <w:color w:val="0E0F0E"/>
          <w:w w:val="91"/>
          <w:sz w:val="16"/>
          <w:szCs w:val="16"/>
        </w:rPr>
        <w:t xml:space="preserve">: </w:t>
      </w:r>
    </w:p>
    <w:p w:rsidR="00000000" w:rsidRDefault="00AB6654">
      <w:pPr>
        <w:pStyle w:val="tl"/>
        <w:tabs>
          <w:tab w:val="left" w:pos="571"/>
        </w:tabs>
        <w:spacing w:before="326" w:line="192" w:lineRule="exact"/>
        <w:ind w:right="29"/>
        <w:rPr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05"/>
          <w:sz w:val="17"/>
          <w:szCs w:val="17"/>
        </w:rPr>
        <w:t xml:space="preserve">1. </w:t>
      </w:r>
      <w:r>
        <w:rPr>
          <w:rFonts w:ascii="Times New Roman" w:hAnsi="Times New Roman" w:cs="Times New Roman"/>
          <w:color w:val="000000"/>
          <w:w w:val="105"/>
          <w:sz w:val="17"/>
          <w:szCs w:val="17"/>
        </w:rPr>
        <w:tab/>
      </w:r>
      <w:r>
        <w:rPr>
          <w:b/>
          <w:bCs/>
          <w:color w:val="000000"/>
          <w:sz w:val="16"/>
          <w:szCs w:val="16"/>
        </w:rPr>
        <w:t xml:space="preserve">Predmet zmluvy o úvere a základné podmienky </w:t>
      </w:r>
    </w:p>
    <w:p w:rsidR="00000000" w:rsidRDefault="00AB6654">
      <w:pPr>
        <w:pStyle w:val="tl"/>
        <w:tabs>
          <w:tab w:val="left" w:pos="571"/>
        </w:tabs>
        <w:spacing w:before="24" w:line="182" w:lineRule="exact"/>
        <w:ind w:left="604" w:right="48" w:hanging="604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 xml:space="preserve">1.1. </w:t>
      </w:r>
      <w:r>
        <w:rPr>
          <w:color w:val="000000"/>
          <w:w w:val="91"/>
          <w:sz w:val="16"/>
          <w:szCs w:val="16"/>
        </w:rPr>
        <w:tab/>
        <w:t>Predmetom tejto zmluvy je poskytnutie úveru bankou klientovi za podmienok dohodnut</w:t>
      </w:r>
      <w:r>
        <w:rPr>
          <w:color w:val="242424"/>
          <w:w w:val="91"/>
          <w:sz w:val="16"/>
          <w:szCs w:val="16"/>
        </w:rPr>
        <w:t>ý</w:t>
      </w:r>
      <w:r>
        <w:rPr>
          <w:color w:val="000000"/>
          <w:w w:val="91"/>
          <w:sz w:val="16"/>
          <w:szCs w:val="16"/>
        </w:rPr>
        <w:t xml:space="preserve">ch v tejto zmluve, Obchodných podmienkach </w:t>
      </w:r>
      <w:r>
        <w:rPr>
          <w:color w:val="000000"/>
          <w:w w:val="91"/>
          <w:sz w:val="16"/>
          <w:szCs w:val="16"/>
        </w:rPr>
        <w:br/>
      </w:r>
      <w:r>
        <w:rPr>
          <w:color w:val="000000"/>
          <w:w w:val="91"/>
          <w:sz w:val="16"/>
          <w:szCs w:val="16"/>
        </w:rPr>
        <w:t xml:space="preserve">pre úvery právnickým osobám a fyzickým osobám podnikatel'om, samosprávam a vlastníkom bytov a nebytových priestorov - Prima </w:t>
      </w:r>
      <w:r>
        <w:rPr>
          <w:color w:val="000000"/>
          <w:w w:val="91"/>
          <w:sz w:val="16"/>
          <w:szCs w:val="16"/>
        </w:rPr>
        <w:br/>
        <w:t>banka Slovensko, a.s. (ďalej len "OP") a Všeobecných obchodných podmienkach - Prima banka Slovensko</w:t>
      </w:r>
      <w:r>
        <w:rPr>
          <w:color w:val="0E0F0E"/>
          <w:w w:val="91"/>
          <w:sz w:val="16"/>
          <w:szCs w:val="16"/>
        </w:rPr>
        <w:t xml:space="preserve">, </w:t>
      </w:r>
      <w:r>
        <w:rPr>
          <w:color w:val="000000"/>
          <w:w w:val="91"/>
          <w:sz w:val="16"/>
          <w:szCs w:val="16"/>
        </w:rPr>
        <w:t>a.s. (ďalej len "VOP</w:t>
      </w:r>
      <w:r>
        <w:rPr>
          <w:color w:val="0E0F0E"/>
          <w:w w:val="91"/>
          <w:sz w:val="16"/>
          <w:szCs w:val="16"/>
        </w:rPr>
        <w:t>"</w:t>
      </w:r>
      <w:r>
        <w:rPr>
          <w:color w:val="000000"/>
          <w:w w:val="91"/>
          <w:sz w:val="16"/>
          <w:szCs w:val="16"/>
        </w:rPr>
        <w:t xml:space="preserve">), ktoré </w:t>
      </w:r>
      <w:r>
        <w:rPr>
          <w:color w:val="000000"/>
          <w:w w:val="91"/>
          <w:sz w:val="16"/>
          <w:szCs w:val="16"/>
        </w:rPr>
        <w:br/>
        <w:t>tvoria jej neoddelíteľn</w:t>
      </w:r>
      <w:r>
        <w:rPr>
          <w:color w:val="242424"/>
          <w:w w:val="91"/>
          <w:sz w:val="16"/>
          <w:szCs w:val="16"/>
        </w:rPr>
        <w:t xml:space="preserve">ú </w:t>
      </w:r>
      <w:r>
        <w:rPr>
          <w:color w:val="000000"/>
          <w:w w:val="91"/>
          <w:sz w:val="16"/>
          <w:szCs w:val="16"/>
        </w:rPr>
        <w:t xml:space="preserve">súčasť. </w:t>
      </w:r>
    </w:p>
    <w:p w:rsidR="00000000" w:rsidRDefault="00AB6654">
      <w:pPr>
        <w:pStyle w:val="tl"/>
        <w:tabs>
          <w:tab w:val="left" w:pos="576"/>
        </w:tabs>
        <w:spacing w:line="220" w:lineRule="exact"/>
        <w:ind w:right="29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 xml:space="preserve">1.2. </w:t>
      </w:r>
      <w:r>
        <w:rPr>
          <w:color w:val="000000"/>
          <w:w w:val="91"/>
          <w:sz w:val="16"/>
          <w:szCs w:val="16"/>
        </w:rPr>
        <w:tab/>
        <w:t xml:space="preserve">Klient sa zaväzuje vrátiť banke poskytnuté peňažné prostriedky, platiť banke úroky z poskytnutých peňažných prostriedkov ďalšie </w:t>
      </w:r>
    </w:p>
    <w:p w:rsidR="00000000" w:rsidRDefault="00AB6654">
      <w:pPr>
        <w:pStyle w:val="tl"/>
        <w:tabs>
          <w:tab w:val="left" w:pos="571"/>
          <w:tab w:val="right" w:pos="9710"/>
        </w:tabs>
        <w:spacing w:line="177" w:lineRule="exact"/>
        <w:ind w:right="29"/>
        <w:rPr>
          <w:color w:val="000000"/>
          <w:w w:val="91"/>
          <w:sz w:val="16"/>
          <w:szCs w:val="16"/>
        </w:rPr>
      </w:pPr>
      <w:r>
        <w:rPr>
          <w:sz w:val="16"/>
          <w:szCs w:val="16"/>
        </w:rPr>
        <w:tab/>
      </w:r>
      <w:r>
        <w:rPr>
          <w:color w:val="000000"/>
          <w:w w:val="91"/>
          <w:sz w:val="16"/>
          <w:szCs w:val="16"/>
        </w:rPr>
        <w:t xml:space="preserve">príslušenstvo, poplatky a náklady a plniť si ďalšie zmluvné povinnosti. </w:t>
      </w:r>
      <w:r>
        <w:rPr>
          <w:color w:val="000000"/>
          <w:w w:val="91"/>
          <w:sz w:val="16"/>
          <w:szCs w:val="16"/>
        </w:rPr>
        <w:tab/>
        <w:t xml:space="preserve">' </w:t>
      </w:r>
    </w:p>
    <w:p w:rsidR="00000000" w:rsidRDefault="00AB6654">
      <w:pPr>
        <w:pStyle w:val="tl"/>
        <w:tabs>
          <w:tab w:val="left" w:pos="566"/>
          <w:tab w:val="right" w:pos="9710"/>
        </w:tabs>
        <w:spacing w:line="196" w:lineRule="exact"/>
        <w:ind w:right="29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 xml:space="preserve">1.3. </w:t>
      </w:r>
      <w:r>
        <w:rPr>
          <w:color w:val="000000"/>
          <w:w w:val="91"/>
          <w:sz w:val="16"/>
          <w:szCs w:val="16"/>
        </w:rPr>
        <w:tab/>
        <w:t>Zml</w:t>
      </w:r>
      <w:r>
        <w:rPr>
          <w:color w:val="000000"/>
          <w:w w:val="91"/>
          <w:sz w:val="16"/>
          <w:szCs w:val="16"/>
        </w:rPr>
        <w:t xml:space="preserve">uvné strany sa dohodli na nasledujúcich základných podmienkach úveru: </w:t>
      </w:r>
    </w:p>
    <w:p w:rsidR="00000000" w:rsidRDefault="00AB6654">
      <w:pPr>
        <w:pStyle w:val="tl"/>
        <w:spacing w:line="172" w:lineRule="exact"/>
        <w:ind w:right="29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 xml:space="preserve">1.3.1. </w:t>
      </w:r>
      <w:r>
        <w:rPr>
          <w:b/>
          <w:bCs/>
          <w:color w:val="000000"/>
          <w:sz w:val="16"/>
          <w:szCs w:val="16"/>
        </w:rPr>
        <w:t xml:space="preserve">Druh úveru: </w:t>
      </w:r>
      <w:r>
        <w:rPr>
          <w:color w:val="000000"/>
          <w:w w:val="91"/>
          <w:sz w:val="16"/>
          <w:szCs w:val="16"/>
        </w:rPr>
        <w:t xml:space="preserve">Termínovaný úver </w:t>
      </w:r>
    </w:p>
    <w:p w:rsidR="00000000" w:rsidRDefault="00AB6654">
      <w:pPr>
        <w:pStyle w:val="tl"/>
        <w:spacing w:line="192" w:lineRule="exact"/>
        <w:ind w:left="4" w:right="29"/>
        <w:rPr>
          <w:b/>
          <w:bCs/>
          <w:color w:val="000000"/>
          <w:sz w:val="16"/>
          <w:szCs w:val="16"/>
        </w:rPr>
      </w:pPr>
      <w:r>
        <w:rPr>
          <w:color w:val="000000"/>
          <w:w w:val="91"/>
          <w:sz w:val="16"/>
          <w:szCs w:val="16"/>
        </w:rPr>
        <w:t>1.3.2</w:t>
      </w:r>
      <w:r>
        <w:rPr>
          <w:color w:val="3A3A39"/>
          <w:w w:val="91"/>
          <w:sz w:val="16"/>
          <w:szCs w:val="16"/>
        </w:rPr>
        <w:t xml:space="preserve">. </w:t>
      </w:r>
      <w:r>
        <w:rPr>
          <w:b/>
          <w:bCs/>
          <w:color w:val="000000"/>
          <w:sz w:val="16"/>
          <w:szCs w:val="16"/>
        </w:rPr>
        <w:t xml:space="preserve">Výška úveru: 6 000,00 EUR, </w:t>
      </w:r>
      <w:r>
        <w:rPr>
          <w:color w:val="000000"/>
          <w:w w:val="91"/>
          <w:sz w:val="16"/>
          <w:szCs w:val="16"/>
        </w:rPr>
        <w:t>slovom</w:t>
      </w:r>
      <w:r>
        <w:rPr>
          <w:color w:val="242424"/>
          <w:w w:val="91"/>
          <w:sz w:val="16"/>
          <w:szCs w:val="16"/>
        </w:rPr>
        <w:t xml:space="preserve">: </w:t>
      </w:r>
      <w:r>
        <w:rPr>
          <w:b/>
          <w:bCs/>
          <w:color w:val="000000"/>
          <w:sz w:val="16"/>
          <w:szCs w:val="16"/>
        </w:rPr>
        <w:t xml:space="preserve">šest'tisíc eur. </w:t>
      </w:r>
    </w:p>
    <w:p w:rsidR="00000000" w:rsidRDefault="00AB6654">
      <w:pPr>
        <w:pStyle w:val="tl"/>
        <w:spacing w:before="28" w:line="172" w:lineRule="exact"/>
        <w:ind w:left="4" w:right="1968"/>
        <w:rPr>
          <w:b/>
          <w:bCs/>
          <w:color w:val="000000"/>
          <w:sz w:val="16"/>
          <w:szCs w:val="16"/>
        </w:rPr>
      </w:pPr>
      <w:r>
        <w:rPr>
          <w:color w:val="000000"/>
          <w:w w:val="91"/>
          <w:sz w:val="16"/>
          <w:szCs w:val="16"/>
        </w:rPr>
        <w:t xml:space="preserve">1.3.3. </w:t>
      </w:r>
      <w:r>
        <w:rPr>
          <w:b/>
          <w:bCs/>
          <w:color w:val="000000"/>
          <w:sz w:val="16"/>
          <w:szCs w:val="16"/>
        </w:rPr>
        <w:t>Účel úveru: Financovanie projektovej dokumentácie, geometrického plánu a geodetick</w:t>
      </w:r>
      <w:r>
        <w:rPr>
          <w:b/>
          <w:bCs/>
          <w:color w:val="000000"/>
          <w:sz w:val="16"/>
          <w:szCs w:val="16"/>
        </w:rPr>
        <w:t xml:space="preserve">ých prác. </w:t>
      </w:r>
      <w:r>
        <w:rPr>
          <w:b/>
          <w:bCs/>
          <w:color w:val="000000"/>
          <w:sz w:val="16"/>
          <w:szCs w:val="16"/>
        </w:rPr>
        <w:br/>
      </w:r>
      <w:r>
        <w:rPr>
          <w:color w:val="000000"/>
          <w:w w:val="91"/>
          <w:sz w:val="16"/>
          <w:szCs w:val="16"/>
        </w:rPr>
        <w:t xml:space="preserve">1.3.4. </w:t>
      </w:r>
      <w:r>
        <w:rPr>
          <w:b/>
          <w:bCs/>
          <w:color w:val="000000"/>
          <w:sz w:val="16"/>
          <w:szCs w:val="16"/>
        </w:rPr>
        <w:t xml:space="preserve">Čerpanie úveru: </w:t>
      </w:r>
    </w:p>
    <w:p w:rsidR="00000000" w:rsidRDefault="00AB6654">
      <w:pPr>
        <w:pStyle w:val="tl"/>
        <w:spacing w:line="172" w:lineRule="exact"/>
        <w:ind w:right="29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>1.3.4.</w:t>
      </w:r>
      <w:r>
        <w:rPr>
          <w:color w:val="0E0F0E"/>
          <w:w w:val="91"/>
          <w:sz w:val="16"/>
          <w:szCs w:val="16"/>
        </w:rPr>
        <w:t>1</w:t>
      </w:r>
      <w:r>
        <w:rPr>
          <w:color w:val="000000"/>
          <w:w w:val="91"/>
          <w:sz w:val="16"/>
          <w:szCs w:val="16"/>
        </w:rPr>
        <w:t>. Sp</w:t>
      </w:r>
      <w:r>
        <w:rPr>
          <w:color w:val="0E0F0E"/>
          <w:w w:val="91"/>
          <w:sz w:val="16"/>
          <w:szCs w:val="16"/>
        </w:rPr>
        <w:t>ô</w:t>
      </w:r>
      <w:r>
        <w:rPr>
          <w:color w:val="000000"/>
          <w:w w:val="91"/>
          <w:sz w:val="16"/>
          <w:szCs w:val="16"/>
        </w:rPr>
        <w:t>sob čerpania úveru</w:t>
      </w:r>
      <w:r>
        <w:rPr>
          <w:color w:val="0E0F0E"/>
          <w:w w:val="91"/>
          <w:sz w:val="16"/>
          <w:szCs w:val="16"/>
        </w:rPr>
        <w:t xml:space="preserve">: </w:t>
      </w:r>
      <w:r>
        <w:rPr>
          <w:color w:val="000000"/>
          <w:w w:val="91"/>
          <w:sz w:val="16"/>
          <w:szCs w:val="16"/>
        </w:rPr>
        <w:t xml:space="preserve">postupne </w:t>
      </w:r>
    </w:p>
    <w:p w:rsidR="00000000" w:rsidRDefault="00AB6654">
      <w:pPr>
        <w:pStyle w:val="tl"/>
        <w:spacing w:line="172" w:lineRule="exact"/>
        <w:ind w:right="29"/>
        <w:rPr>
          <w:b/>
          <w:bCs/>
          <w:color w:val="000000"/>
          <w:sz w:val="16"/>
          <w:szCs w:val="16"/>
        </w:rPr>
      </w:pPr>
      <w:r>
        <w:rPr>
          <w:color w:val="000000"/>
          <w:w w:val="91"/>
          <w:sz w:val="16"/>
          <w:szCs w:val="16"/>
        </w:rPr>
        <w:t>1.3.4.2</w:t>
      </w:r>
      <w:r>
        <w:rPr>
          <w:color w:val="242424"/>
          <w:w w:val="91"/>
          <w:sz w:val="16"/>
          <w:szCs w:val="16"/>
        </w:rPr>
        <w:t xml:space="preserve">. </w:t>
      </w:r>
      <w:r>
        <w:rPr>
          <w:color w:val="000000"/>
          <w:w w:val="91"/>
          <w:sz w:val="16"/>
          <w:szCs w:val="16"/>
        </w:rPr>
        <w:t xml:space="preserve">Lehota na čerpanie: </w:t>
      </w:r>
      <w:r>
        <w:rPr>
          <w:b/>
          <w:bCs/>
          <w:color w:val="000000"/>
          <w:sz w:val="16"/>
          <w:szCs w:val="16"/>
        </w:rPr>
        <w:t xml:space="preserve">od 07.01.2016 do 31.03.2016. </w:t>
      </w:r>
    </w:p>
    <w:p w:rsidR="00000000" w:rsidRDefault="00AB6654">
      <w:pPr>
        <w:pStyle w:val="tl"/>
        <w:spacing w:before="9" w:line="187" w:lineRule="exact"/>
        <w:ind w:left="4" w:right="4915"/>
        <w:rPr>
          <w:b/>
          <w:bCs/>
          <w:color w:val="000000"/>
          <w:sz w:val="16"/>
          <w:szCs w:val="16"/>
        </w:rPr>
      </w:pPr>
      <w:r>
        <w:rPr>
          <w:color w:val="000000"/>
          <w:w w:val="91"/>
          <w:sz w:val="16"/>
          <w:szCs w:val="16"/>
        </w:rPr>
        <w:t xml:space="preserve">1.3.4.3. Dátum prvého čerpania úveru nesmie byť neskôr ako </w:t>
      </w:r>
      <w:r>
        <w:rPr>
          <w:b/>
          <w:bCs/>
          <w:color w:val="000000"/>
          <w:sz w:val="16"/>
          <w:szCs w:val="16"/>
        </w:rPr>
        <w:t xml:space="preserve">29.02.2016. </w:t>
      </w:r>
      <w:r>
        <w:rPr>
          <w:b/>
          <w:bCs/>
          <w:color w:val="000000"/>
          <w:sz w:val="16"/>
          <w:szCs w:val="16"/>
        </w:rPr>
        <w:br/>
      </w:r>
      <w:r>
        <w:rPr>
          <w:color w:val="000000"/>
          <w:w w:val="91"/>
          <w:sz w:val="16"/>
          <w:szCs w:val="16"/>
        </w:rPr>
        <w:t>1.3.4.4</w:t>
      </w:r>
      <w:r>
        <w:rPr>
          <w:color w:val="0E0F0E"/>
          <w:w w:val="91"/>
          <w:sz w:val="16"/>
          <w:szCs w:val="16"/>
        </w:rPr>
        <w:t xml:space="preserve">. </w:t>
      </w:r>
      <w:r>
        <w:rPr>
          <w:color w:val="000000"/>
          <w:w w:val="91"/>
          <w:sz w:val="16"/>
          <w:szCs w:val="16"/>
        </w:rPr>
        <w:t>Minimálna v</w:t>
      </w:r>
      <w:r>
        <w:rPr>
          <w:color w:val="242424"/>
          <w:w w:val="91"/>
          <w:sz w:val="16"/>
          <w:szCs w:val="16"/>
        </w:rPr>
        <w:t>ý</w:t>
      </w:r>
      <w:r>
        <w:rPr>
          <w:color w:val="3A3A39"/>
          <w:w w:val="91"/>
          <w:sz w:val="16"/>
          <w:szCs w:val="16"/>
        </w:rPr>
        <w:t>š</w:t>
      </w:r>
      <w:r>
        <w:rPr>
          <w:color w:val="000000"/>
          <w:w w:val="91"/>
          <w:sz w:val="16"/>
          <w:szCs w:val="16"/>
        </w:rPr>
        <w:t>ka jednotlivého čerpania ú</w:t>
      </w:r>
      <w:r>
        <w:rPr>
          <w:color w:val="000000"/>
          <w:w w:val="91"/>
          <w:sz w:val="16"/>
          <w:szCs w:val="16"/>
        </w:rPr>
        <w:t xml:space="preserve">veru </w:t>
      </w:r>
      <w:r>
        <w:rPr>
          <w:b/>
          <w:bCs/>
          <w:color w:val="000000"/>
          <w:sz w:val="16"/>
          <w:szCs w:val="16"/>
        </w:rPr>
        <w:t>nie je stanovená</w:t>
      </w:r>
      <w:r>
        <w:rPr>
          <w:b/>
          <w:bCs/>
          <w:color w:val="0E0F0E"/>
          <w:sz w:val="16"/>
          <w:szCs w:val="16"/>
        </w:rPr>
        <w:t xml:space="preserve">. </w:t>
      </w:r>
      <w:r>
        <w:rPr>
          <w:b/>
          <w:bCs/>
          <w:color w:val="0E0F0E"/>
          <w:sz w:val="16"/>
          <w:szCs w:val="16"/>
        </w:rPr>
        <w:br/>
      </w:r>
      <w:r>
        <w:rPr>
          <w:color w:val="000000"/>
          <w:w w:val="91"/>
          <w:sz w:val="16"/>
          <w:szCs w:val="16"/>
        </w:rPr>
        <w:t xml:space="preserve">1.3.5. </w:t>
      </w:r>
      <w:r>
        <w:rPr>
          <w:b/>
          <w:bCs/>
          <w:color w:val="000000"/>
          <w:sz w:val="16"/>
          <w:szCs w:val="16"/>
        </w:rPr>
        <w:t xml:space="preserve">Úročenie úveru: </w:t>
      </w:r>
    </w:p>
    <w:p w:rsidR="00000000" w:rsidRDefault="00AB6654">
      <w:pPr>
        <w:pStyle w:val="tl"/>
        <w:spacing w:before="4" w:line="192" w:lineRule="exact"/>
        <w:ind w:left="4" w:right="5784"/>
        <w:rPr>
          <w:rFonts w:ascii="Times New Roman" w:hAnsi="Times New Roman" w:cs="Times New Roman"/>
          <w:color w:val="000000"/>
          <w:w w:val="107"/>
          <w:sz w:val="18"/>
          <w:szCs w:val="18"/>
        </w:rPr>
      </w:pPr>
      <w:r>
        <w:rPr>
          <w:color w:val="000000"/>
          <w:w w:val="91"/>
          <w:sz w:val="16"/>
          <w:szCs w:val="16"/>
        </w:rPr>
        <w:t xml:space="preserve">1.3.5.1. Druh úrokovej sadzby: variabilná úroková sadzba </w:t>
      </w:r>
      <w:r>
        <w:rPr>
          <w:color w:val="000000"/>
          <w:w w:val="91"/>
          <w:sz w:val="16"/>
          <w:szCs w:val="16"/>
        </w:rPr>
        <w:br/>
        <w:t xml:space="preserve">1.3.5.2. Referenčná sadzba je hodnota </w:t>
      </w:r>
      <w:r>
        <w:rPr>
          <w:b/>
          <w:bCs/>
          <w:color w:val="000000"/>
          <w:sz w:val="16"/>
          <w:szCs w:val="16"/>
        </w:rPr>
        <w:t xml:space="preserve">12 </w:t>
      </w:r>
      <w:r>
        <w:rPr>
          <w:color w:val="000000"/>
          <w:w w:val="91"/>
          <w:sz w:val="16"/>
          <w:szCs w:val="16"/>
        </w:rPr>
        <w:t>mesačného Euribor</w:t>
      </w:r>
      <w:r>
        <w:rPr>
          <w:color w:val="3A3A39"/>
          <w:w w:val="91"/>
          <w:sz w:val="16"/>
          <w:szCs w:val="16"/>
        </w:rPr>
        <w:t xml:space="preserve">® </w:t>
      </w:r>
      <w:r>
        <w:rPr>
          <w:color w:val="3A3A39"/>
          <w:w w:val="91"/>
          <w:sz w:val="16"/>
          <w:szCs w:val="16"/>
        </w:rPr>
        <w:br/>
      </w:r>
      <w:r>
        <w:rPr>
          <w:color w:val="000000"/>
          <w:w w:val="91"/>
          <w:sz w:val="16"/>
          <w:szCs w:val="16"/>
        </w:rPr>
        <w:t>1.3.5.3</w:t>
      </w:r>
      <w:r>
        <w:rPr>
          <w:color w:val="0E0F0E"/>
          <w:w w:val="91"/>
          <w:sz w:val="16"/>
          <w:szCs w:val="16"/>
        </w:rPr>
        <w:t xml:space="preserve">. </w:t>
      </w:r>
      <w:r>
        <w:rPr>
          <w:color w:val="000000"/>
          <w:w w:val="91"/>
          <w:sz w:val="16"/>
          <w:szCs w:val="16"/>
        </w:rPr>
        <w:t xml:space="preserve">Úrokové rozpätie je </w:t>
      </w:r>
      <w:r>
        <w:rPr>
          <w:b/>
          <w:bCs/>
          <w:color w:val="000000"/>
          <w:sz w:val="16"/>
          <w:szCs w:val="16"/>
        </w:rPr>
        <w:t xml:space="preserve">2,50 </w:t>
      </w:r>
      <w:r>
        <w:rPr>
          <w:b/>
          <w:bCs/>
          <w:color w:val="000000"/>
          <w:w w:val="131"/>
          <w:sz w:val="16"/>
          <w:szCs w:val="16"/>
        </w:rPr>
        <w:t xml:space="preserve">% </w:t>
      </w:r>
      <w:r>
        <w:rPr>
          <w:rFonts w:ascii="Times New Roman" w:hAnsi="Times New Roman" w:cs="Times New Roman"/>
          <w:color w:val="000000"/>
          <w:w w:val="107"/>
          <w:sz w:val="18"/>
          <w:szCs w:val="18"/>
        </w:rPr>
        <w:t xml:space="preserve">p.a, </w:t>
      </w:r>
    </w:p>
    <w:p w:rsidR="00000000" w:rsidRDefault="00AB6654">
      <w:pPr>
        <w:pStyle w:val="tl"/>
        <w:spacing w:before="9" w:line="187" w:lineRule="exact"/>
        <w:ind w:left="4" w:right="2947"/>
        <w:rPr>
          <w:b/>
          <w:bCs/>
          <w:color w:val="000000"/>
          <w:sz w:val="16"/>
          <w:szCs w:val="16"/>
        </w:rPr>
      </w:pPr>
      <w:r>
        <w:rPr>
          <w:color w:val="000000"/>
          <w:w w:val="91"/>
          <w:sz w:val="16"/>
          <w:szCs w:val="16"/>
        </w:rPr>
        <w:t xml:space="preserve">1.3.5.4. Celková variabilná sadzba je hodnota </w:t>
      </w:r>
      <w:r>
        <w:rPr>
          <w:b/>
          <w:bCs/>
          <w:color w:val="000000"/>
          <w:sz w:val="16"/>
          <w:szCs w:val="16"/>
        </w:rPr>
        <w:t xml:space="preserve">12 </w:t>
      </w:r>
      <w:r>
        <w:rPr>
          <w:color w:val="000000"/>
          <w:w w:val="91"/>
          <w:sz w:val="16"/>
          <w:szCs w:val="16"/>
        </w:rPr>
        <w:t>mesačného Euribor</w:t>
      </w:r>
      <w:r>
        <w:rPr>
          <w:color w:val="3A3A39"/>
          <w:w w:val="91"/>
          <w:sz w:val="16"/>
          <w:szCs w:val="16"/>
        </w:rPr>
        <w:t xml:space="preserve">® </w:t>
      </w:r>
      <w:r>
        <w:rPr>
          <w:color w:val="000000"/>
          <w:sz w:val="19"/>
          <w:szCs w:val="19"/>
        </w:rPr>
        <w:t xml:space="preserve">+ </w:t>
      </w:r>
      <w:r>
        <w:rPr>
          <w:color w:val="000000"/>
          <w:w w:val="91"/>
          <w:sz w:val="16"/>
          <w:szCs w:val="16"/>
        </w:rPr>
        <w:t xml:space="preserve">úrokové rozpätie </w:t>
      </w:r>
      <w:r>
        <w:rPr>
          <w:b/>
          <w:bCs/>
          <w:color w:val="000000"/>
          <w:sz w:val="16"/>
          <w:szCs w:val="16"/>
        </w:rPr>
        <w:t xml:space="preserve">2,50 </w:t>
      </w:r>
      <w:r>
        <w:rPr>
          <w:b/>
          <w:bCs/>
          <w:color w:val="000000"/>
          <w:w w:val="131"/>
          <w:sz w:val="16"/>
          <w:szCs w:val="16"/>
        </w:rPr>
        <w:t xml:space="preserve">% </w:t>
      </w:r>
      <w:r>
        <w:rPr>
          <w:b/>
          <w:bCs/>
          <w:color w:val="000000"/>
          <w:sz w:val="16"/>
          <w:szCs w:val="16"/>
        </w:rPr>
        <w:t xml:space="preserve">p.a. </w:t>
      </w:r>
      <w:r>
        <w:rPr>
          <w:b/>
          <w:bCs/>
          <w:color w:val="000000"/>
          <w:sz w:val="16"/>
          <w:szCs w:val="16"/>
        </w:rPr>
        <w:br/>
      </w:r>
      <w:r>
        <w:rPr>
          <w:color w:val="000000"/>
          <w:w w:val="91"/>
          <w:sz w:val="16"/>
          <w:szCs w:val="16"/>
        </w:rPr>
        <w:t xml:space="preserve">1.3.6. </w:t>
      </w:r>
      <w:r>
        <w:rPr>
          <w:b/>
          <w:bCs/>
          <w:color w:val="000000"/>
          <w:sz w:val="16"/>
          <w:szCs w:val="16"/>
        </w:rPr>
        <w:t xml:space="preserve">Splácanie úveru: </w:t>
      </w:r>
    </w:p>
    <w:p w:rsidR="00000000" w:rsidRDefault="00AB6654">
      <w:pPr>
        <w:pStyle w:val="tl"/>
        <w:spacing w:line="172" w:lineRule="exact"/>
        <w:ind w:right="29"/>
        <w:rPr>
          <w:color w:val="0E0F0E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>1.3</w:t>
      </w:r>
      <w:r>
        <w:rPr>
          <w:color w:val="3A3A39"/>
          <w:w w:val="91"/>
          <w:sz w:val="16"/>
          <w:szCs w:val="16"/>
        </w:rPr>
        <w:t>.</w:t>
      </w:r>
      <w:r>
        <w:rPr>
          <w:color w:val="000000"/>
          <w:w w:val="91"/>
          <w:sz w:val="16"/>
          <w:szCs w:val="16"/>
        </w:rPr>
        <w:t>6</w:t>
      </w:r>
      <w:r>
        <w:rPr>
          <w:color w:val="4F4F4F"/>
          <w:w w:val="91"/>
          <w:sz w:val="16"/>
          <w:szCs w:val="16"/>
        </w:rPr>
        <w:t>.</w:t>
      </w:r>
      <w:r>
        <w:rPr>
          <w:color w:val="000000"/>
          <w:w w:val="91"/>
          <w:sz w:val="16"/>
          <w:szCs w:val="16"/>
        </w:rPr>
        <w:t xml:space="preserve">1.Splácanie istiny kapitálovými rovnomernými splátkami v </w:t>
      </w:r>
      <w:r>
        <w:rPr>
          <w:b/>
          <w:bCs/>
          <w:color w:val="000000"/>
          <w:sz w:val="16"/>
          <w:szCs w:val="16"/>
        </w:rPr>
        <w:t xml:space="preserve">mesačných </w:t>
      </w:r>
      <w:r>
        <w:rPr>
          <w:color w:val="000000"/>
          <w:w w:val="91"/>
          <w:sz w:val="16"/>
          <w:szCs w:val="16"/>
        </w:rPr>
        <w:t xml:space="preserve">splátkach vo výške </w:t>
      </w:r>
      <w:r>
        <w:rPr>
          <w:b/>
          <w:bCs/>
          <w:color w:val="000000"/>
          <w:sz w:val="16"/>
          <w:szCs w:val="16"/>
        </w:rPr>
        <w:t xml:space="preserve">167,00 EUR </w:t>
      </w:r>
      <w:r>
        <w:rPr>
          <w:color w:val="000000"/>
          <w:w w:val="91"/>
          <w:sz w:val="16"/>
          <w:szCs w:val="16"/>
        </w:rPr>
        <w:t>s výnimkou poslednej splátky</w:t>
      </w:r>
      <w:r>
        <w:rPr>
          <w:color w:val="0E0F0E"/>
          <w:w w:val="91"/>
          <w:sz w:val="16"/>
          <w:szCs w:val="16"/>
        </w:rPr>
        <w:t xml:space="preserve">, </w:t>
      </w:r>
    </w:p>
    <w:p w:rsidR="00000000" w:rsidRDefault="00AB6654">
      <w:pPr>
        <w:pStyle w:val="tl"/>
        <w:spacing w:line="192" w:lineRule="exact"/>
        <w:ind w:left="9" w:right="3816" w:firstLine="561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>ktorá bude vo výške zostatku úveru. Splátky</w:t>
      </w:r>
      <w:r>
        <w:rPr>
          <w:color w:val="000000"/>
          <w:w w:val="91"/>
          <w:sz w:val="16"/>
          <w:szCs w:val="16"/>
        </w:rPr>
        <w:t xml:space="preserve"> budú realizované k </w:t>
      </w:r>
      <w:r>
        <w:rPr>
          <w:b/>
          <w:bCs/>
          <w:color w:val="000000"/>
          <w:sz w:val="16"/>
          <w:szCs w:val="16"/>
        </w:rPr>
        <w:t xml:space="preserve">25. </w:t>
      </w:r>
      <w:r>
        <w:rPr>
          <w:color w:val="000000"/>
          <w:w w:val="91"/>
          <w:sz w:val="16"/>
          <w:szCs w:val="16"/>
        </w:rPr>
        <w:t xml:space="preserve">dňu </w:t>
      </w:r>
      <w:r>
        <w:rPr>
          <w:b/>
          <w:bCs/>
          <w:color w:val="000000"/>
          <w:sz w:val="16"/>
          <w:szCs w:val="16"/>
        </w:rPr>
        <w:t xml:space="preserve">mesiaca. </w:t>
      </w:r>
      <w:r>
        <w:rPr>
          <w:b/>
          <w:bCs/>
          <w:color w:val="000000"/>
          <w:sz w:val="16"/>
          <w:szCs w:val="16"/>
        </w:rPr>
        <w:br/>
      </w:r>
      <w:r>
        <w:rPr>
          <w:color w:val="000000"/>
          <w:w w:val="91"/>
          <w:sz w:val="16"/>
          <w:szCs w:val="16"/>
        </w:rPr>
        <w:t>1.3.6.2. Platen</w:t>
      </w:r>
      <w:r>
        <w:rPr>
          <w:color w:val="0E0F0E"/>
          <w:w w:val="91"/>
          <w:sz w:val="16"/>
          <w:szCs w:val="16"/>
        </w:rPr>
        <w:t>i</w:t>
      </w:r>
      <w:r>
        <w:rPr>
          <w:color w:val="000000"/>
          <w:w w:val="91"/>
          <w:sz w:val="16"/>
          <w:szCs w:val="16"/>
        </w:rPr>
        <w:t>e úrokov mesa</w:t>
      </w:r>
      <w:r>
        <w:rPr>
          <w:color w:val="0E0F0E"/>
          <w:w w:val="91"/>
          <w:sz w:val="16"/>
          <w:szCs w:val="16"/>
        </w:rPr>
        <w:t>č</w:t>
      </w:r>
      <w:r>
        <w:rPr>
          <w:color w:val="000000"/>
          <w:w w:val="91"/>
          <w:sz w:val="16"/>
          <w:szCs w:val="16"/>
        </w:rPr>
        <w:t xml:space="preserve">ne v prvý pracovný deň kalendárneho mesiaca. </w:t>
      </w:r>
    </w:p>
    <w:p w:rsidR="00000000" w:rsidRDefault="00AB6654">
      <w:pPr>
        <w:pStyle w:val="tl"/>
        <w:spacing w:line="192" w:lineRule="exact"/>
        <w:ind w:left="4" w:right="29"/>
        <w:rPr>
          <w:b/>
          <w:bCs/>
          <w:color w:val="000000"/>
          <w:sz w:val="16"/>
          <w:szCs w:val="16"/>
        </w:rPr>
      </w:pPr>
      <w:r>
        <w:rPr>
          <w:color w:val="000000"/>
          <w:w w:val="91"/>
          <w:sz w:val="16"/>
          <w:szCs w:val="16"/>
        </w:rPr>
        <w:t xml:space="preserve">1.3.7. </w:t>
      </w:r>
      <w:r>
        <w:rPr>
          <w:b/>
          <w:bCs/>
          <w:color w:val="000000"/>
          <w:sz w:val="16"/>
          <w:szCs w:val="16"/>
        </w:rPr>
        <w:t xml:space="preserve">Deň splatnosti Termínovaného úveru: 04.01.2019. </w:t>
      </w:r>
    </w:p>
    <w:p w:rsidR="00000000" w:rsidRDefault="00AB6654">
      <w:pPr>
        <w:pStyle w:val="tl"/>
        <w:tabs>
          <w:tab w:val="left" w:pos="576"/>
        </w:tabs>
        <w:spacing w:line="379" w:lineRule="exact"/>
        <w:ind w:right="29"/>
        <w:rPr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 xml:space="preserve">Čerpanie úveru a podmienky pre čerpanie: </w:t>
      </w:r>
    </w:p>
    <w:p w:rsidR="00000000" w:rsidRDefault="00AB6654">
      <w:pPr>
        <w:pStyle w:val="tl"/>
        <w:tabs>
          <w:tab w:val="left" w:pos="580"/>
        </w:tabs>
        <w:spacing w:line="196" w:lineRule="exact"/>
        <w:ind w:right="29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 xml:space="preserve">2.1. </w:t>
      </w:r>
      <w:r>
        <w:rPr>
          <w:color w:val="000000"/>
          <w:w w:val="91"/>
          <w:sz w:val="16"/>
          <w:szCs w:val="16"/>
        </w:rPr>
        <w:tab/>
        <w:t>Klient musí splniť podmienky pre č</w:t>
      </w:r>
      <w:r>
        <w:rPr>
          <w:color w:val="000000"/>
          <w:w w:val="91"/>
          <w:sz w:val="16"/>
          <w:szCs w:val="16"/>
        </w:rPr>
        <w:t xml:space="preserve">erpanie uvedené v OP. </w:t>
      </w:r>
    </w:p>
    <w:p w:rsidR="00000000" w:rsidRDefault="00AB6654">
      <w:pPr>
        <w:pStyle w:val="tl"/>
        <w:tabs>
          <w:tab w:val="left" w:pos="576"/>
        </w:tabs>
        <w:spacing w:line="192" w:lineRule="exact"/>
        <w:ind w:right="29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>2</w:t>
      </w:r>
      <w:r>
        <w:rPr>
          <w:color w:val="0E0F0E"/>
          <w:w w:val="91"/>
          <w:sz w:val="16"/>
          <w:szCs w:val="16"/>
        </w:rPr>
        <w:t>.</w:t>
      </w:r>
      <w:r>
        <w:rPr>
          <w:color w:val="000000"/>
          <w:w w:val="91"/>
          <w:sz w:val="16"/>
          <w:szCs w:val="16"/>
        </w:rPr>
        <w:t xml:space="preserve">2. </w:t>
      </w:r>
      <w:r>
        <w:rPr>
          <w:color w:val="000000"/>
          <w:w w:val="91"/>
          <w:sz w:val="16"/>
          <w:szCs w:val="16"/>
        </w:rPr>
        <w:tab/>
        <w:t xml:space="preserve">Okrem splnenia podmienok uvedených v OP, môže banka podmieniť čerpanie splnením nasledovných podmienok: </w:t>
      </w:r>
    </w:p>
    <w:p w:rsidR="00000000" w:rsidRDefault="00AB6654">
      <w:pPr>
        <w:pStyle w:val="tl"/>
        <w:spacing w:line="196" w:lineRule="exact"/>
        <w:ind w:left="643" w:right="29"/>
        <w:rPr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10"/>
          <w:sz w:val="16"/>
          <w:szCs w:val="16"/>
        </w:rPr>
        <w:t xml:space="preserve">(a) </w:t>
      </w:r>
      <w:r>
        <w:rPr>
          <w:b/>
          <w:bCs/>
          <w:color w:val="000000"/>
          <w:sz w:val="16"/>
          <w:szCs w:val="16"/>
        </w:rPr>
        <w:t xml:space="preserve">predloženie zmluvy o dielo, objednávky; </w:t>
      </w:r>
    </w:p>
    <w:p w:rsidR="00000000" w:rsidRDefault="00AB6654">
      <w:pPr>
        <w:pStyle w:val="tl"/>
        <w:tabs>
          <w:tab w:val="left" w:pos="648"/>
          <w:tab w:val="left" w:pos="1008"/>
        </w:tabs>
        <w:spacing w:line="196" w:lineRule="exact"/>
        <w:ind w:left="1684" w:right="33" w:hanging="1684"/>
        <w:rPr>
          <w:color w:val="000000"/>
          <w:w w:val="91"/>
          <w:sz w:val="16"/>
          <w:szCs w:val="16"/>
        </w:rPr>
      </w:pPr>
      <w:r>
        <w:rPr>
          <w:sz w:val="16"/>
          <w:szCs w:val="16"/>
        </w:rPr>
        <w:tab/>
      </w:r>
      <w:r>
        <w:rPr>
          <w:color w:val="000000"/>
          <w:w w:val="91"/>
          <w:sz w:val="16"/>
          <w:szCs w:val="16"/>
        </w:rPr>
        <w:t xml:space="preserve">(b) </w:t>
      </w:r>
      <w:r>
        <w:rPr>
          <w:color w:val="000000"/>
          <w:w w:val="91"/>
          <w:sz w:val="16"/>
          <w:szCs w:val="16"/>
        </w:rPr>
        <w:tab/>
        <w:t>predloženie daňového dokladu preukazujúceho oprávnené vynaloženie nákla</w:t>
      </w:r>
      <w:r>
        <w:rPr>
          <w:color w:val="000000"/>
          <w:w w:val="91"/>
          <w:sz w:val="16"/>
          <w:szCs w:val="16"/>
        </w:rPr>
        <w:t xml:space="preserve">dov na účely realizácie oprávnených výdavkov </w:t>
      </w:r>
      <w:r>
        <w:rPr>
          <w:color w:val="000000"/>
          <w:w w:val="91"/>
          <w:sz w:val="16"/>
          <w:szCs w:val="16"/>
        </w:rPr>
        <w:br/>
        <w:t xml:space="preserve">projektu v zmysle schválenia rozpočtu </w:t>
      </w:r>
    </w:p>
    <w:p w:rsidR="00000000" w:rsidRDefault="00AB6654">
      <w:pPr>
        <w:pStyle w:val="tl"/>
        <w:tabs>
          <w:tab w:val="left" w:pos="14"/>
          <w:tab w:val="left" w:pos="576"/>
        </w:tabs>
        <w:spacing w:before="158" w:line="187" w:lineRule="exact"/>
        <w:ind w:right="24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13"/>
          <w:sz w:val="17"/>
          <w:szCs w:val="17"/>
        </w:rPr>
        <w:t xml:space="preserve">3. </w:t>
      </w:r>
      <w:r>
        <w:rPr>
          <w:rFonts w:ascii="Times New Roman" w:hAnsi="Times New Roman" w:cs="Times New Roman"/>
          <w:color w:val="000000"/>
          <w:w w:val="113"/>
          <w:sz w:val="17"/>
          <w:szCs w:val="17"/>
        </w:rPr>
        <w:tab/>
        <w:t xml:space="preserve">Poplatky a </w:t>
      </w:r>
      <w:r>
        <w:rPr>
          <w:b/>
          <w:bCs/>
          <w:color w:val="000000"/>
          <w:sz w:val="16"/>
          <w:szCs w:val="16"/>
        </w:rPr>
        <w:t xml:space="preserve">záväzková provízia </w:t>
      </w:r>
    </w:p>
    <w:p w:rsidR="00000000" w:rsidRDefault="00AB6654">
      <w:pPr>
        <w:pStyle w:val="tl"/>
        <w:tabs>
          <w:tab w:val="left" w:pos="14"/>
          <w:tab w:val="left" w:pos="585"/>
        </w:tabs>
        <w:spacing w:line="196" w:lineRule="exact"/>
        <w:ind w:left="604" w:right="888" w:hanging="604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color w:val="000000"/>
          <w:w w:val="91"/>
          <w:sz w:val="16"/>
          <w:szCs w:val="16"/>
        </w:rPr>
        <w:t xml:space="preserve">3.1. </w:t>
      </w:r>
      <w:r>
        <w:rPr>
          <w:color w:val="000000"/>
          <w:w w:val="91"/>
          <w:sz w:val="16"/>
          <w:szCs w:val="16"/>
        </w:rPr>
        <w:tab/>
        <w:t xml:space="preserve">Klient musí zaplatiť banke jednorazový poplatok za poskytnutie úveru, ktorý je splatný v deň účinnosti tejto zmluvy vo výške </w:t>
      </w:r>
      <w:r>
        <w:rPr>
          <w:color w:val="000000"/>
          <w:w w:val="91"/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t xml:space="preserve">200,00 EUR, </w:t>
      </w:r>
      <w:r>
        <w:rPr>
          <w:color w:val="000000"/>
          <w:w w:val="91"/>
          <w:sz w:val="16"/>
          <w:szCs w:val="16"/>
        </w:rPr>
        <w:t xml:space="preserve">slovom: </w:t>
      </w:r>
      <w:r>
        <w:rPr>
          <w:b/>
          <w:bCs/>
          <w:color w:val="000000"/>
          <w:sz w:val="16"/>
          <w:szCs w:val="16"/>
        </w:rPr>
        <w:t xml:space="preserve">Dvesto eur. </w:t>
      </w:r>
    </w:p>
    <w:p w:rsidR="00000000" w:rsidRDefault="00AB6654">
      <w:pPr>
        <w:pStyle w:val="tl"/>
        <w:tabs>
          <w:tab w:val="left" w:pos="14"/>
          <w:tab w:val="left" w:pos="585"/>
        </w:tabs>
        <w:spacing w:line="192" w:lineRule="exact"/>
        <w:ind w:left="604" w:right="33" w:hanging="604"/>
        <w:rPr>
          <w:color w:val="3A3A39"/>
          <w:w w:val="91"/>
          <w:sz w:val="16"/>
          <w:szCs w:val="16"/>
        </w:rPr>
      </w:pPr>
      <w:r>
        <w:rPr>
          <w:sz w:val="16"/>
          <w:szCs w:val="16"/>
        </w:rPr>
        <w:tab/>
      </w:r>
      <w:r>
        <w:rPr>
          <w:color w:val="000000"/>
          <w:w w:val="91"/>
          <w:sz w:val="16"/>
          <w:szCs w:val="16"/>
        </w:rPr>
        <w:t xml:space="preserve">3.2. </w:t>
      </w:r>
      <w:r>
        <w:rPr>
          <w:color w:val="000000"/>
          <w:w w:val="91"/>
          <w:sz w:val="16"/>
          <w:szCs w:val="16"/>
        </w:rPr>
        <w:tab/>
        <w:t>K</w:t>
      </w:r>
      <w:r>
        <w:rPr>
          <w:color w:val="0E0F0E"/>
          <w:w w:val="91"/>
          <w:sz w:val="16"/>
          <w:szCs w:val="16"/>
        </w:rPr>
        <w:t>li</w:t>
      </w:r>
      <w:r>
        <w:rPr>
          <w:color w:val="000000"/>
          <w:w w:val="91"/>
          <w:sz w:val="16"/>
          <w:szCs w:val="16"/>
        </w:rPr>
        <w:t>ent musí platiť banke záväzkovú prov</w:t>
      </w:r>
      <w:r>
        <w:rPr>
          <w:color w:val="0E0F0E"/>
          <w:w w:val="91"/>
          <w:sz w:val="16"/>
          <w:szCs w:val="16"/>
        </w:rPr>
        <w:t>í</w:t>
      </w:r>
      <w:r>
        <w:rPr>
          <w:color w:val="000000"/>
          <w:w w:val="91"/>
          <w:sz w:val="16"/>
          <w:szCs w:val="16"/>
        </w:rPr>
        <w:t>ziu z nevyče</w:t>
      </w:r>
      <w:r>
        <w:rPr>
          <w:color w:val="0E0F0E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 xml:space="preserve">panej čiastky úveru odo dňa uzavretia tejto zmluvy až do uplynutia lehoty na </w:t>
      </w:r>
      <w:r>
        <w:rPr>
          <w:color w:val="000000"/>
          <w:w w:val="91"/>
          <w:sz w:val="16"/>
          <w:szCs w:val="16"/>
        </w:rPr>
        <w:br/>
      </w:r>
      <w:r>
        <w:rPr>
          <w:color w:val="0E0F0E"/>
          <w:w w:val="91"/>
          <w:sz w:val="16"/>
          <w:szCs w:val="16"/>
        </w:rPr>
        <w:t>č</w:t>
      </w:r>
      <w:r>
        <w:rPr>
          <w:color w:val="000000"/>
          <w:w w:val="91"/>
          <w:sz w:val="16"/>
          <w:szCs w:val="16"/>
        </w:rPr>
        <w:t xml:space="preserve">erpanie úveru a to vo výške </w:t>
      </w:r>
      <w:r>
        <w:rPr>
          <w:b/>
          <w:bCs/>
          <w:color w:val="000000"/>
          <w:sz w:val="16"/>
          <w:szCs w:val="16"/>
        </w:rPr>
        <w:t xml:space="preserve">0,60 </w:t>
      </w:r>
      <w:r>
        <w:rPr>
          <w:b/>
          <w:bCs/>
          <w:color w:val="000000"/>
          <w:w w:val="131"/>
          <w:sz w:val="16"/>
          <w:szCs w:val="16"/>
        </w:rPr>
        <w:t xml:space="preserve">% </w:t>
      </w:r>
      <w:r>
        <w:rPr>
          <w:b/>
          <w:bCs/>
          <w:color w:val="000000"/>
          <w:sz w:val="16"/>
          <w:szCs w:val="16"/>
        </w:rPr>
        <w:t xml:space="preserve">p. a. </w:t>
      </w:r>
      <w:r>
        <w:rPr>
          <w:color w:val="000000"/>
          <w:w w:val="91"/>
          <w:sz w:val="16"/>
          <w:szCs w:val="16"/>
        </w:rPr>
        <w:t>z objemu ne</w:t>
      </w:r>
      <w:r>
        <w:rPr>
          <w:color w:val="0E0F0E"/>
          <w:w w:val="91"/>
          <w:sz w:val="16"/>
          <w:szCs w:val="16"/>
        </w:rPr>
        <w:t>č</w:t>
      </w:r>
      <w:r>
        <w:rPr>
          <w:color w:val="000000"/>
          <w:w w:val="91"/>
          <w:sz w:val="16"/>
          <w:szCs w:val="16"/>
        </w:rPr>
        <w:t>e</w:t>
      </w:r>
      <w:r>
        <w:rPr>
          <w:color w:val="0E0F0E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paných prostriedkov. Záväzková provízia je splatná mesačne</w:t>
      </w:r>
      <w:r>
        <w:rPr>
          <w:color w:val="0E0F0E"/>
          <w:w w:val="91"/>
          <w:sz w:val="16"/>
          <w:szCs w:val="16"/>
        </w:rPr>
        <w:t xml:space="preserve">, </w:t>
      </w:r>
      <w:r>
        <w:rPr>
          <w:color w:val="000000"/>
          <w:w w:val="91"/>
          <w:sz w:val="16"/>
          <w:szCs w:val="16"/>
        </w:rPr>
        <w:t>k p</w:t>
      </w:r>
      <w:r>
        <w:rPr>
          <w:color w:val="0E0F0E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 xml:space="preserve">vému </w:t>
      </w:r>
      <w:r>
        <w:rPr>
          <w:color w:val="000000"/>
          <w:w w:val="91"/>
          <w:sz w:val="16"/>
          <w:szCs w:val="16"/>
        </w:rPr>
        <w:br/>
        <w:t>p</w:t>
      </w:r>
      <w:r>
        <w:rPr>
          <w:color w:val="0E0F0E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acovnému dňu kalendárneho mesia</w:t>
      </w:r>
      <w:r>
        <w:rPr>
          <w:color w:val="0E0F0E"/>
          <w:w w:val="9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a, po</w:t>
      </w:r>
      <w:r>
        <w:rPr>
          <w:color w:val="0E0F0E"/>
          <w:w w:val="91"/>
          <w:sz w:val="16"/>
          <w:szCs w:val="16"/>
        </w:rPr>
        <w:t>č</w:t>
      </w:r>
      <w:r>
        <w:rPr>
          <w:color w:val="000000"/>
          <w:w w:val="91"/>
          <w:sz w:val="16"/>
          <w:szCs w:val="16"/>
        </w:rPr>
        <w:t>núc mesiacom nas</w:t>
      </w:r>
      <w:r>
        <w:rPr>
          <w:color w:val="0E0F0E"/>
          <w:w w:val="91"/>
          <w:sz w:val="16"/>
          <w:szCs w:val="16"/>
        </w:rPr>
        <w:t>l</w:t>
      </w:r>
      <w:r>
        <w:rPr>
          <w:color w:val="000000"/>
          <w:w w:val="91"/>
          <w:sz w:val="16"/>
          <w:szCs w:val="16"/>
        </w:rPr>
        <w:t>edujúcim po mesiac</w:t>
      </w:r>
      <w:r>
        <w:rPr>
          <w:color w:val="242424"/>
          <w:w w:val="91"/>
          <w:sz w:val="16"/>
          <w:szCs w:val="16"/>
        </w:rPr>
        <w:t>i</w:t>
      </w:r>
      <w:r>
        <w:rPr>
          <w:color w:val="000000"/>
          <w:w w:val="91"/>
          <w:sz w:val="16"/>
          <w:szCs w:val="16"/>
        </w:rPr>
        <w:t>, v ktorom došlo k uzatvoreniu tejto zmluvy</w:t>
      </w:r>
      <w:r>
        <w:rPr>
          <w:color w:val="3A3A39"/>
          <w:w w:val="91"/>
          <w:sz w:val="16"/>
          <w:szCs w:val="16"/>
        </w:rPr>
        <w:t xml:space="preserve">. </w:t>
      </w:r>
    </w:p>
    <w:p w:rsidR="00000000" w:rsidRDefault="00AB6654">
      <w:pPr>
        <w:pStyle w:val="tl"/>
        <w:tabs>
          <w:tab w:val="left" w:pos="14"/>
          <w:tab w:val="right" w:pos="10238"/>
        </w:tabs>
        <w:spacing w:line="196" w:lineRule="exact"/>
        <w:ind w:left="604" w:right="28" w:hanging="604"/>
        <w:rPr>
          <w:color w:val="000000"/>
          <w:w w:val="91"/>
          <w:sz w:val="16"/>
          <w:szCs w:val="16"/>
        </w:rPr>
      </w:pPr>
      <w:r>
        <w:rPr>
          <w:sz w:val="16"/>
          <w:szCs w:val="16"/>
        </w:rPr>
        <w:tab/>
      </w:r>
      <w:r>
        <w:rPr>
          <w:color w:val="000000"/>
          <w:w w:val="91"/>
          <w:sz w:val="16"/>
          <w:szCs w:val="16"/>
        </w:rPr>
        <w:t xml:space="preserve">3.3. </w:t>
      </w:r>
      <w:r>
        <w:rPr>
          <w:color w:val="000000"/>
          <w:w w:val="91"/>
          <w:sz w:val="16"/>
          <w:szCs w:val="16"/>
        </w:rPr>
        <w:tab/>
        <w:t>Klient mus</w:t>
      </w:r>
      <w:r>
        <w:rPr>
          <w:color w:val="0E0F0E"/>
          <w:w w:val="91"/>
          <w:sz w:val="16"/>
          <w:szCs w:val="16"/>
        </w:rPr>
        <w:t xml:space="preserve">í </w:t>
      </w:r>
      <w:r>
        <w:rPr>
          <w:color w:val="000000"/>
          <w:w w:val="91"/>
          <w:sz w:val="16"/>
          <w:szCs w:val="16"/>
        </w:rPr>
        <w:t>raz ro</w:t>
      </w:r>
      <w:r>
        <w:rPr>
          <w:color w:val="0E0F0E"/>
          <w:w w:val="91"/>
          <w:sz w:val="16"/>
          <w:szCs w:val="16"/>
        </w:rPr>
        <w:t>č</w:t>
      </w:r>
      <w:r>
        <w:rPr>
          <w:color w:val="000000"/>
          <w:w w:val="91"/>
          <w:sz w:val="16"/>
          <w:szCs w:val="16"/>
        </w:rPr>
        <w:t>ne, vždy do 31.01. platiť banke poplat</w:t>
      </w:r>
      <w:r>
        <w:rPr>
          <w:color w:val="000000"/>
          <w:w w:val="91"/>
          <w:sz w:val="16"/>
          <w:szCs w:val="16"/>
        </w:rPr>
        <w:t xml:space="preserve">ok za monitoring zmluvných podmienok za príslušný kalendárny rok vo výške </w:t>
      </w:r>
      <w:r>
        <w:rPr>
          <w:color w:val="000000"/>
          <w:w w:val="91"/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t xml:space="preserve">0,10 </w:t>
      </w:r>
      <w:r>
        <w:rPr>
          <w:color w:val="000000"/>
          <w:w w:val="136"/>
          <w:sz w:val="16"/>
          <w:szCs w:val="16"/>
        </w:rPr>
        <w:t xml:space="preserve">% </w:t>
      </w:r>
      <w:r>
        <w:rPr>
          <w:color w:val="000000"/>
          <w:w w:val="91"/>
          <w:sz w:val="16"/>
          <w:szCs w:val="16"/>
        </w:rPr>
        <w:t>zo zostatku istiny úveru k 31.12</w:t>
      </w:r>
      <w:r>
        <w:rPr>
          <w:color w:val="0E0F0E"/>
          <w:w w:val="91"/>
          <w:sz w:val="16"/>
          <w:szCs w:val="16"/>
        </w:rPr>
        <w:t xml:space="preserve">. </w:t>
      </w:r>
      <w:r>
        <w:rPr>
          <w:color w:val="000000"/>
          <w:w w:val="91"/>
          <w:sz w:val="16"/>
          <w:szCs w:val="16"/>
        </w:rPr>
        <w:t xml:space="preserve">predchádzajúceho roku. </w:t>
      </w:r>
    </w:p>
    <w:p w:rsidR="00000000" w:rsidRDefault="00AB6654">
      <w:pPr>
        <w:pStyle w:val="tl"/>
        <w:tabs>
          <w:tab w:val="left" w:pos="14"/>
          <w:tab w:val="right" w:pos="10243"/>
        </w:tabs>
        <w:spacing w:line="192" w:lineRule="exact"/>
        <w:ind w:left="600" w:right="24" w:hanging="600"/>
        <w:rPr>
          <w:color w:val="000000"/>
          <w:w w:val="91"/>
          <w:sz w:val="16"/>
          <w:szCs w:val="16"/>
        </w:rPr>
      </w:pPr>
      <w:r>
        <w:rPr>
          <w:sz w:val="16"/>
          <w:szCs w:val="16"/>
        </w:rPr>
        <w:tab/>
      </w:r>
      <w:r>
        <w:rPr>
          <w:color w:val="000000"/>
          <w:w w:val="91"/>
          <w:sz w:val="16"/>
          <w:szCs w:val="16"/>
        </w:rPr>
        <w:t xml:space="preserve">3.4. </w:t>
      </w:r>
      <w:r>
        <w:rPr>
          <w:color w:val="000000"/>
          <w:w w:val="91"/>
          <w:sz w:val="16"/>
          <w:szCs w:val="16"/>
        </w:rPr>
        <w:tab/>
        <w:t>Ban</w:t>
      </w:r>
      <w:r>
        <w:rPr>
          <w:color w:val="0E0F0E"/>
          <w:w w:val="91"/>
          <w:sz w:val="16"/>
          <w:szCs w:val="16"/>
        </w:rPr>
        <w:t>k</w:t>
      </w:r>
      <w:r>
        <w:rPr>
          <w:color w:val="000000"/>
          <w:w w:val="91"/>
          <w:sz w:val="16"/>
          <w:szCs w:val="16"/>
        </w:rPr>
        <w:t>a môže vykonať úhradu poplatkov a záväzkovej províz</w:t>
      </w:r>
      <w:r>
        <w:rPr>
          <w:color w:val="242424"/>
          <w:w w:val="91"/>
          <w:sz w:val="16"/>
          <w:szCs w:val="16"/>
        </w:rPr>
        <w:t>i</w:t>
      </w:r>
      <w:r>
        <w:rPr>
          <w:color w:val="000000"/>
          <w:w w:val="91"/>
          <w:sz w:val="16"/>
          <w:szCs w:val="16"/>
        </w:rPr>
        <w:t xml:space="preserve">e </w:t>
      </w:r>
      <w:r>
        <w:rPr>
          <w:color w:val="0E0F0E"/>
          <w:w w:val="91"/>
          <w:sz w:val="16"/>
          <w:szCs w:val="16"/>
        </w:rPr>
        <w:t>i</w:t>
      </w:r>
      <w:r>
        <w:rPr>
          <w:color w:val="000000"/>
          <w:w w:val="91"/>
          <w:sz w:val="16"/>
          <w:szCs w:val="16"/>
        </w:rPr>
        <w:t xml:space="preserve">nkasným spôsobom z účtu klienta č.ú.: </w:t>
      </w:r>
      <w:r>
        <w:rPr>
          <w:b/>
          <w:bCs/>
          <w:color w:val="000000"/>
          <w:sz w:val="16"/>
          <w:szCs w:val="16"/>
        </w:rPr>
        <w:t>IBAN SK70 56</w:t>
      </w:r>
      <w:r>
        <w:rPr>
          <w:b/>
          <w:bCs/>
          <w:color w:val="000000"/>
          <w:sz w:val="16"/>
          <w:szCs w:val="16"/>
        </w:rPr>
        <w:t xml:space="preserve">00 0000 0012 </w:t>
      </w:r>
      <w:r>
        <w:rPr>
          <w:b/>
          <w:bCs/>
          <w:color w:val="000000"/>
          <w:sz w:val="16"/>
          <w:szCs w:val="16"/>
        </w:rPr>
        <w:br/>
        <w:t xml:space="preserve">4545 7003. </w:t>
      </w:r>
      <w:r>
        <w:rPr>
          <w:color w:val="000000"/>
          <w:w w:val="91"/>
          <w:sz w:val="16"/>
          <w:szCs w:val="16"/>
        </w:rPr>
        <w:t xml:space="preserve">Za účelom úhrady poplatov a záväzkovej provízie musí klient zabezpečiť na účte dostatok finančných prostriedkov na ich </w:t>
      </w:r>
      <w:r>
        <w:rPr>
          <w:color w:val="000000"/>
          <w:w w:val="91"/>
          <w:sz w:val="16"/>
          <w:szCs w:val="16"/>
        </w:rPr>
        <w:br/>
        <w:t>úhradu</w:t>
      </w:r>
      <w:r>
        <w:rPr>
          <w:color w:val="0E0F0E"/>
          <w:w w:val="91"/>
          <w:sz w:val="16"/>
          <w:szCs w:val="16"/>
        </w:rPr>
        <w:t xml:space="preserve">. </w:t>
      </w:r>
      <w:r>
        <w:rPr>
          <w:color w:val="000000"/>
          <w:w w:val="91"/>
          <w:sz w:val="16"/>
          <w:szCs w:val="16"/>
        </w:rPr>
        <w:t>Za účelom inkasa poplatku za poskytnutie úveru a záväzkovej provízie môže banka zaťažiť účet klienta č</w:t>
      </w:r>
      <w:r>
        <w:rPr>
          <w:color w:val="000000"/>
          <w:w w:val="91"/>
          <w:sz w:val="16"/>
          <w:szCs w:val="16"/>
        </w:rPr>
        <w:t>.ú</w:t>
      </w:r>
      <w:r>
        <w:rPr>
          <w:color w:val="0E0F0E"/>
          <w:w w:val="91"/>
          <w:sz w:val="16"/>
          <w:szCs w:val="16"/>
        </w:rPr>
        <w:t xml:space="preserve">. </w:t>
      </w:r>
      <w:r>
        <w:rPr>
          <w:b/>
          <w:bCs/>
          <w:color w:val="000000"/>
          <w:sz w:val="16"/>
          <w:szCs w:val="16"/>
        </w:rPr>
        <w:t xml:space="preserve">IBAN SK70 5600 </w:t>
      </w:r>
      <w:r>
        <w:rPr>
          <w:b/>
          <w:bCs/>
          <w:color w:val="000000"/>
          <w:sz w:val="16"/>
          <w:szCs w:val="16"/>
        </w:rPr>
        <w:br/>
        <w:t xml:space="preserve">0000001245457003 </w:t>
      </w:r>
      <w:r>
        <w:rPr>
          <w:color w:val="000000"/>
          <w:w w:val="91"/>
          <w:sz w:val="16"/>
          <w:szCs w:val="16"/>
        </w:rPr>
        <w:t xml:space="preserve">aj v prípade nedostatku prostriedkov na účte. </w:t>
      </w:r>
    </w:p>
    <w:p w:rsidR="00000000" w:rsidRDefault="00AB6654">
      <w:pPr>
        <w:pStyle w:val="tl"/>
        <w:tabs>
          <w:tab w:val="left" w:pos="14"/>
          <w:tab w:val="left" w:pos="576"/>
        </w:tabs>
        <w:spacing w:line="192" w:lineRule="exact"/>
        <w:ind w:right="24"/>
        <w:rPr>
          <w:color w:val="000000"/>
          <w:w w:val="91"/>
          <w:sz w:val="16"/>
          <w:szCs w:val="16"/>
        </w:rPr>
      </w:pPr>
      <w:r>
        <w:rPr>
          <w:sz w:val="16"/>
          <w:szCs w:val="16"/>
        </w:rPr>
        <w:tab/>
      </w:r>
      <w:r>
        <w:rPr>
          <w:color w:val="0E0F0E"/>
          <w:w w:val="91"/>
          <w:sz w:val="16"/>
          <w:szCs w:val="16"/>
        </w:rPr>
        <w:t>3</w:t>
      </w:r>
      <w:r>
        <w:rPr>
          <w:color w:val="3A3A39"/>
          <w:w w:val="91"/>
          <w:sz w:val="16"/>
          <w:szCs w:val="16"/>
        </w:rPr>
        <w:t>.</w:t>
      </w:r>
      <w:r>
        <w:rPr>
          <w:color w:val="000000"/>
          <w:w w:val="91"/>
          <w:sz w:val="16"/>
          <w:szCs w:val="16"/>
        </w:rPr>
        <w:t xml:space="preserve">5. </w:t>
      </w:r>
      <w:r>
        <w:rPr>
          <w:color w:val="000000"/>
          <w:w w:val="91"/>
          <w:sz w:val="16"/>
          <w:szCs w:val="16"/>
        </w:rPr>
        <w:tab/>
        <w:t xml:space="preserve">Okrem poplatkov uvedených v tejto zmluve, musí klient platiť banke poplatky uvedené v Sadzobníku. </w:t>
      </w:r>
    </w:p>
    <w:p w:rsidR="00000000" w:rsidRDefault="00AB6654">
      <w:pPr>
        <w:pStyle w:val="tl"/>
        <w:rPr>
          <w:sz w:val="16"/>
          <w:szCs w:val="16"/>
        </w:rPr>
        <w:sectPr w:rsidR="00000000">
          <w:type w:val="continuous"/>
          <w:pgSz w:w="11907" w:h="16840"/>
          <w:pgMar w:top="595" w:right="747" w:bottom="360" w:left="888" w:header="708" w:footer="708" w:gutter="0"/>
          <w:cols w:space="708"/>
          <w:noEndnote/>
        </w:sectPr>
      </w:pPr>
    </w:p>
    <w:p w:rsidR="00000000" w:rsidRDefault="00AB6654">
      <w:pPr>
        <w:pStyle w:val="tl"/>
        <w:spacing w:line="542" w:lineRule="exact"/>
      </w:pPr>
    </w:p>
    <w:p w:rsidR="00000000" w:rsidRDefault="00AB6654">
      <w:pPr>
        <w:pStyle w:val="tl"/>
        <w:sectPr w:rsidR="00000000">
          <w:type w:val="continuous"/>
          <w:pgSz w:w="11907" w:h="16840"/>
          <w:pgMar w:top="595" w:right="747" w:bottom="360" w:left="888" w:header="708" w:footer="708" w:gutter="0"/>
          <w:cols w:space="708"/>
          <w:noEndnote/>
        </w:sectPr>
      </w:pPr>
    </w:p>
    <w:p w:rsidR="00000000" w:rsidRDefault="00AB6654">
      <w:pPr>
        <w:pStyle w:val="tl"/>
        <w:spacing w:line="172" w:lineRule="exact"/>
        <w:ind w:left="14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lastRenderedPageBreak/>
        <w:t>1869</w:t>
      </w:r>
      <w:r>
        <w:rPr>
          <w:color w:val="0E0F0E"/>
          <w:w w:val="91"/>
          <w:sz w:val="16"/>
          <w:szCs w:val="16"/>
        </w:rPr>
        <w:t>/</w:t>
      </w:r>
      <w:r>
        <w:rPr>
          <w:color w:val="000000"/>
          <w:w w:val="91"/>
          <w:sz w:val="16"/>
          <w:szCs w:val="16"/>
        </w:rPr>
        <w:t xml:space="preserve">03/1215 </w:t>
      </w:r>
    </w:p>
    <w:p w:rsidR="00000000" w:rsidRDefault="00AB6654">
      <w:pPr>
        <w:pStyle w:val="tl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000000" w:rsidRDefault="00AB6654">
      <w:pPr>
        <w:pStyle w:val="tl"/>
        <w:spacing w:before="9" w:line="172" w:lineRule="exact"/>
        <w:ind w:right="-1"/>
        <w:rPr>
          <w:color w:val="000000"/>
          <w:w w:val="91"/>
          <w:sz w:val="16"/>
          <w:szCs w:val="16"/>
        </w:rPr>
      </w:pPr>
      <w:r>
        <w:rPr>
          <w:color w:val="000000"/>
          <w:w w:val="91"/>
          <w:sz w:val="16"/>
          <w:szCs w:val="16"/>
        </w:rPr>
        <w:t>Stran</w:t>
      </w:r>
      <w:r>
        <w:rPr>
          <w:color w:val="000000"/>
          <w:w w:val="91"/>
          <w:sz w:val="16"/>
          <w:szCs w:val="16"/>
        </w:rPr>
        <w:t xml:space="preserve">a 1 </w:t>
      </w:r>
    </w:p>
    <w:p w:rsidR="00000000" w:rsidRDefault="00AB6654">
      <w:pPr>
        <w:pStyle w:val="tl"/>
        <w:rPr>
          <w:sz w:val="16"/>
          <w:szCs w:val="16"/>
        </w:rPr>
        <w:sectPr w:rsidR="00000000">
          <w:type w:val="continuous"/>
          <w:pgSz w:w="11907" w:h="16840"/>
          <w:pgMar w:top="595" w:right="747" w:bottom="360" w:left="888" w:header="708" w:footer="708" w:gutter="0"/>
          <w:cols w:num="2" w:space="708" w:equalWidth="0">
            <w:col w:w="1017" w:space="7488"/>
            <w:col w:w="609"/>
          </w:cols>
          <w:noEndnote/>
        </w:sectPr>
      </w:pPr>
    </w:p>
    <w:p w:rsidR="00000000" w:rsidRDefault="00AB6654">
      <w:pPr>
        <w:pStyle w:val="tl"/>
        <w:tabs>
          <w:tab w:val="left" w:pos="9"/>
          <w:tab w:val="left" w:pos="571"/>
        </w:tabs>
        <w:spacing w:line="187" w:lineRule="exact"/>
        <w:ind w:right="5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4. </w:t>
      </w: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>
        <w:rPr>
          <w:b/>
          <w:bCs/>
          <w:color w:val="000000"/>
          <w:sz w:val="16"/>
          <w:szCs w:val="16"/>
        </w:rPr>
        <w:t xml:space="preserve">Splácanie úveru a inkaso </w:t>
      </w:r>
    </w:p>
    <w:p w:rsidR="00000000" w:rsidRDefault="00AB6654">
      <w:pPr>
        <w:pStyle w:val="tl"/>
        <w:tabs>
          <w:tab w:val="left" w:pos="9"/>
          <w:tab w:val="left" w:pos="571"/>
        </w:tabs>
        <w:spacing w:line="192" w:lineRule="exact"/>
        <w:ind w:right="5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color w:val="000000"/>
          <w:sz w:val="15"/>
          <w:szCs w:val="15"/>
        </w:rPr>
        <w:t xml:space="preserve">4.1. </w:t>
      </w:r>
      <w:r>
        <w:rPr>
          <w:color w:val="000000"/>
          <w:sz w:val="15"/>
          <w:szCs w:val="15"/>
        </w:rPr>
        <w:tab/>
        <w:t xml:space="preserve">Splátky 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>stiny, platbu úrokov a poplatkov vykoná banka inkasným s</w:t>
      </w:r>
      <w:r>
        <w:rPr>
          <w:color w:val="050504"/>
          <w:sz w:val="15"/>
          <w:szCs w:val="15"/>
        </w:rPr>
        <w:t>pô</w:t>
      </w:r>
      <w:r>
        <w:rPr>
          <w:color w:val="000000"/>
          <w:sz w:val="15"/>
          <w:szCs w:val="15"/>
        </w:rPr>
        <w:t>s</w:t>
      </w:r>
      <w:r>
        <w:rPr>
          <w:color w:val="050504"/>
          <w:sz w:val="15"/>
          <w:szCs w:val="15"/>
        </w:rPr>
        <w:t xml:space="preserve">obom z </w:t>
      </w:r>
      <w:r>
        <w:rPr>
          <w:color w:val="3B3C39"/>
          <w:sz w:val="15"/>
          <w:szCs w:val="15"/>
        </w:rPr>
        <w:t>b</w:t>
      </w:r>
      <w:r>
        <w:rPr>
          <w:color w:val="050504"/>
          <w:sz w:val="15"/>
          <w:szCs w:val="15"/>
        </w:rPr>
        <w:t>e</w:t>
      </w:r>
      <w:r>
        <w:rPr>
          <w:color w:val="242523"/>
          <w:sz w:val="15"/>
          <w:szCs w:val="15"/>
        </w:rPr>
        <w:t>žné</w:t>
      </w:r>
      <w:r>
        <w:rPr>
          <w:color w:val="3B3C39"/>
          <w:sz w:val="15"/>
          <w:szCs w:val="15"/>
        </w:rPr>
        <w:t xml:space="preserve">ho </w:t>
      </w:r>
      <w:r>
        <w:rPr>
          <w:color w:val="242523"/>
          <w:sz w:val="15"/>
          <w:szCs w:val="15"/>
        </w:rPr>
        <w:t>ú</w:t>
      </w:r>
      <w:r>
        <w:rPr>
          <w:color w:val="050504"/>
          <w:sz w:val="15"/>
          <w:szCs w:val="15"/>
        </w:rPr>
        <w:t>čt</w:t>
      </w:r>
      <w:r>
        <w:rPr>
          <w:color w:val="3B3C39"/>
          <w:sz w:val="15"/>
          <w:szCs w:val="15"/>
        </w:rPr>
        <w:t xml:space="preserve">u </w:t>
      </w:r>
      <w:r>
        <w:rPr>
          <w:color w:val="050504"/>
          <w:sz w:val="15"/>
          <w:szCs w:val="15"/>
        </w:rPr>
        <w:t>k</w:t>
      </w:r>
      <w:r>
        <w:rPr>
          <w:color w:val="3B3C39"/>
          <w:sz w:val="15"/>
          <w:szCs w:val="15"/>
        </w:rPr>
        <w:t>l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>enta v banke</w:t>
      </w:r>
      <w:r>
        <w:rPr>
          <w:color w:val="050504"/>
          <w:sz w:val="15"/>
          <w:szCs w:val="15"/>
        </w:rPr>
        <w:t xml:space="preserve">, </w:t>
      </w:r>
      <w:r>
        <w:rPr>
          <w:color w:val="000000"/>
          <w:sz w:val="15"/>
          <w:szCs w:val="15"/>
        </w:rPr>
        <w:t>prednostne z ú</w:t>
      </w:r>
      <w:r>
        <w:rPr>
          <w:color w:val="050504"/>
          <w:sz w:val="15"/>
          <w:szCs w:val="15"/>
        </w:rPr>
        <w:t>č</w:t>
      </w:r>
      <w:r>
        <w:rPr>
          <w:color w:val="000000"/>
          <w:sz w:val="15"/>
          <w:szCs w:val="15"/>
        </w:rPr>
        <w:t xml:space="preserve">tu č.: </w:t>
      </w:r>
    </w:p>
    <w:p w:rsidR="00000000" w:rsidRDefault="00AB6654">
      <w:pPr>
        <w:pStyle w:val="tl"/>
        <w:spacing w:line="196" w:lineRule="exact"/>
        <w:ind w:left="585" w:right="5"/>
        <w:rPr>
          <w:rFonts w:ascii="Times New Roman" w:hAnsi="Times New Roman" w:cs="Times New Roman"/>
          <w:b/>
          <w:bCs/>
          <w:color w:val="242523"/>
          <w:w w:val="108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w w:val="108"/>
          <w:sz w:val="17"/>
          <w:szCs w:val="17"/>
        </w:rPr>
        <w:t>IBAN SK70 5600 0000 00124545 7003</w:t>
      </w:r>
      <w:r>
        <w:rPr>
          <w:rFonts w:ascii="Times New Roman" w:hAnsi="Times New Roman" w:cs="Times New Roman"/>
          <w:b/>
          <w:bCs/>
          <w:color w:val="242523"/>
          <w:w w:val="108"/>
          <w:sz w:val="17"/>
          <w:szCs w:val="17"/>
        </w:rPr>
        <w:t xml:space="preserve">. </w:t>
      </w:r>
    </w:p>
    <w:p w:rsidR="00000000" w:rsidRDefault="00AB6654">
      <w:pPr>
        <w:pStyle w:val="tl"/>
        <w:tabs>
          <w:tab w:val="left" w:pos="9"/>
          <w:tab w:val="left" w:pos="576"/>
        </w:tabs>
        <w:spacing w:line="192" w:lineRule="exact"/>
        <w:ind w:right="5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4.2. </w:t>
      </w: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>
        <w:rPr>
          <w:color w:val="000000"/>
          <w:sz w:val="15"/>
          <w:szCs w:val="15"/>
        </w:rPr>
        <w:t>K</w:t>
      </w:r>
      <w:r>
        <w:rPr>
          <w:color w:val="050504"/>
          <w:sz w:val="15"/>
          <w:szCs w:val="15"/>
        </w:rPr>
        <w:t>l</w:t>
      </w:r>
      <w:r>
        <w:rPr>
          <w:color w:val="000000"/>
          <w:sz w:val="15"/>
          <w:szCs w:val="15"/>
        </w:rPr>
        <w:t xml:space="preserve">ient </w:t>
      </w:r>
      <w:r>
        <w:rPr>
          <w:color w:val="050504"/>
          <w:sz w:val="15"/>
          <w:szCs w:val="15"/>
        </w:rPr>
        <w:t>n</w:t>
      </w:r>
      <w:r>
        <w:rPr>
          <w:color w:val="000000"/>
          <w:sz w:val="15"/>
          <w:szCs w:val="15"/>
        </w:rPr>
        <w:t xml:space="preserve">esmie počas lehoty 8 mesiacov od uzatvorenia tejto zmluvy </w:t>
      </w:r>
      <w:r>
        <w:rPr>
          <w:color w:val="050504"/>
          <w:sz w:val="15"/>
          <w:szCs w:val="15"/>
        </w:rPr>
        <w:t>sp</w:t>
      </w:r>
      <w:r>
        <w:rPr>
          <w:color w:val="000000"/>
          <w:sz w:val="15"/>
          <w:szCs w:val="15"/>
        </w:rPr>
        <w:t>l</w:t>
      </w:r>
      <w:r>
        <w:rPr>
          <w:color w:val="050504"/>
          <w:sz w:val="15"/>
          <w:szCs w:val="15"/>
        </w:rPr>
        <w:t>a</w:t>
      </w:r>
      <w:r>
        <w:rPr>
          <w:color w:val="000000"/>
          <w:sz w:val="15"/>
          <w:szCs w:val="15"/>
        </w:rPr>
        <w:t>t</w:t>
      </w:r>
      <w:r>
        <w:rPr>
          <w:color w:val="242523"/>
          <w:sz w:val="15"/>
          <w:szCs w:val="15"/>
        </w:rPr>
        <w:t>i</w:t>
      </w:r>
      <w:r>
        <w:rPr>
          <w:color w:val="050504"/>
          <w:sz w:val="15"/>
          <w:szCs w:val="15"/>
        </w:rPr>
        <w:t>ť úver a</w:t>
      </w:r>
      <w:r>
        <w:rPr>
          <w:color w:val="242523"/>
          <w:sz w:val="15"/>
          <w:szCs w:val="15"/>
        </w:rPr>
        <w:t>l</w:t>
      </w:r>
      <w:r>
        <w:rPr>
          <w:color w:val="050504"/>
          <w:sz w:val="15"/>
          <w:szCs w:val="15"/>
        </w:rPr>
        <w:t>e</w:t>
      </w:r>
      <w:r>
        <w:rPr>
          <w:color w:val="242523"/>
          <w:sz w:val="15"/>
          <w:szCs w:val="15"/>
        </w:rPr>
        <w:t>b</w:t>
      </w:r>
      <w:r>
        <w:rPr>
          <w:color w:val="3B3C39"/>
          <w:sz w:val="15"/>
          <w:szCs w:val="15"/>
        </w:rPr>
        <w:t>o j</w:t>
      </w:r>
      <w:r>
        <w:rPr>
          <w:color w:val="050504"/>
          <w:sz w:val="15"/>
          <w:szCs w:val="15"/>
        </w:rPr>
        <w:t>e</w:t>
      </w:r>
      <w:r>
        <w:rPr>
          <w:color w:val="3B3C39"/>
          <w:sz w:val="15"/>
          <w:szCs w:val="15"/>
        </w:rPr>
        <w:t>h</w:t>
      </w:r>
      <w:r>
        <w:rPr>
          <w:color w:val="242523"/>
          <w:sz w:val="15"/>
          <w:szCs w:val="15"/>
        </w:rPr>
        <w:t>o č</w:t>
      </w:r>
      <w:r>
        <w:rPr>
          <w:color w:val="050504"/>
          <w:sz w:val="15"/>
          <w:szCs w:val="15"/>
        </w:rPr>
        <w:t>as</w:t>
      </w:r>
      <w:r>
        <w:rPr>
          <w:color w:val="242523"/>
          <w:sz w:val="15"/>
          <w:szCs w:val="15"/>
        </w:rPr>
        <w:t xml:space="preserve">ť </w:t>
      </w:r>
      <w:r>
        <w:rPr>
          <w:color w:val="050504"/>
          <w:sz w:val="15"/>
          <w:szCs w:val="15"/>
        </w:rPr>
        <w:t>p</w:t>
      </w:r>
      <w:r>
        <w:rPr>
          <w:color w:val="242523"/>
          <w:sz w:val="15"/>
          <w:szCs w:val="15"/>
        </w:rPr>
        <w:t>r</w:t>
      </w:r>
      <w:r>
        <w:rPr>
          <w:color w:val="050504"/>
          <w:sz w:val="15"/>
          <w:szCs w:val="15"/>
        </w:rPr>
        <w:t>edč</w:t>
      </w:r>
      <w:r>
        <w:rPr>
          <w:color w:val="000000"/>
          <w:sz w:val="15"/>
          <w:szCs w:val="15"/>
        </w:rPr>
        <w:t xml:space="preserve">asne. </w:t>
      </w:r>
    </w:p>
    <w:p w:rsidR="00000000" w:rsidRDefault="00AB6654">
      <w:pPr>
        <w:pStyle w:val="tl"/>
        <w:tabs>
          <w:tab w:val="left" w:pos="9"/>
          <w:tab w:val="left" w:pos="571"/>
        </w:tabs>
        <w:spacing w:line="192" w:lineRule="exact"/>
        <w:ind w:left="580" w:right="24" w:hanging="580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rFonts w:ascii="Times New Roman" w:hAnsi="Times New Roman" w:cs="Times New Roman"/>
          <w:color w:val="050504"/>
          <w:sz w:val="17"/>
          <w:szCs w:val="17"/>
        </w:rPr>
        <w:t>4</w:t>
      </w:r>
      <w:r>
        <w:rPr>
          <w:rFonts w:ascii="Times New Roman" w:hAnsi="Times New Roman" w:cs="Times New Roman"/>
          <w:color w:val="000000"/>
          <w:sz w:val="17"/>
          <w:szCs w:val="17"/>
        </w:rPr>
        <w:t>.3</w:t>
      </w:r>
      <w:r>
        <w:rPr>
          <w:rFonts w:ascii="Times New Roman" w:hAnsi="Times New Roman" w:cs="Times New Roman"/>
          <w:color w:val="050504"/>
          <w:sz w:val="17"/>
          <w:szCs w:val="17"/>
        </w:rPr>
        <w:t xml:space="preserve">. </w:t>
      </w:r>
      <w:r>
        <w:rPr>
          <w:rFonts w:ascii="Times New Roman" w:hAnsi="Times New Roman" w:cs="Times New Roman"/>
          <w:color w:val="050504"/>
          <w:sz w:val="17"/>
          <w:szCs w:val="17"/>
        </w:rPr>
        <w:tab/>
      </w:r>
      <w:r>
        <w:rPr>
          <w:color w:val="000000"/>
          <w:sz w:val="15"/>
          <w:szCs w:val="15"/>
        </w:rPr>
        <w:t>K</w:t>
      </w:r>
      <w:r>
        <w:rPr>
          <w:color w:val="050504"/>
          <w:sz w:val="15"/>
          <w:szCs w:val="15"/>
        </w:rPr>
        <w:t>l</w:t>
      </w:r>
      <w:r>
        <w:rPr>
          <w:color w:val="000000"/>
          <w:sz w:val="15"/>
          <w:szCs w:val="15"/>
        </w:rPr>
        <w:t>ie</w:t>
      </w:r>
      <w:r>
        <w:rPr>
          <w:color w:val="050504"/>
          <w:sz w:val="15"/>
          <w:szCs w:val="15"/>
        </w:rPr>
        <w:t>n</w:t>
      </w:r>
      <w:r>
        <w:rPr>
          <w:color w:val="000000"/>
          <w:sz w:val="15"/>
          <w:szCs w:val="15"/>
        </w:rPr>
        <w:t xml:space="preserve">t </w:t>
      </w:r>
      <w:r>
        <w:rPr>
          <w:color w:val="050504"/>
          <w:sz w:val="15"/>
          <w:szCs w:val="15"/>
        </w:rPr>
        <w:t>o</w:t>
      </w:r>
      <w:r>
        <w:rPr>
          <w:color w:val="000000"/>
          <w:sz w:val="15"/>
          <w:szCs w:val="15"/>
        </w:rPr>
        <w:t>práv</w:t>
      </w:r>
      <w:r>
        <w:rPr>
          <w:color w:val="050504"/>
          <w:sz w:val="15"/>
          <w:szCs w:val="15"/>
        </w:rPr>
        <w:t>ň</w:t>
      </w:r>
      <w:r>
        <w:rPr>
          <w:color w:val="000000"/>
          <w:sz w:val="15"/>
          <w:szCs w:val="15"/>
        </w:rPr>
        <w:t xml:space="preserve">uje banku k 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>nkasu prostriedkov zo v</w:t>
      </w:r>
      <w:r>
        <w:rPr>
          <w:color w:val="050504"/>
          <w:sz w:val="15"/>
          <w:szCs w:val="15"/>
        </w:rPr>
        <w:t>š</w:t>
      </w:r>
      <w:r>
        <w:rPr>
          <w:color w:val="000000"/>
          <w:sz w:val="15"/>
          <w:szCs w:val="15"/>
        </w:rPr>
        <w:t>etkých jeho ú</w:t>
      </w:r>
      <w:r>
        <w:rPr>
          <w:color w:val="050504"/>
          <w:sz w:val="15"/>
          <w:szCs w:val="15"/>
        </w:rPr>
        <w:t>č</w:t>
      </w:r>
      <w:r>
        <w:rPr>
          <w:color w:val="000000"/>
          <w:sz w:val="15"/>
          <w:szCs w:val="15"/>
        </w:rPr>
        <w:t>t</w:t>
      </w:r>
      <w:r>
        <w:rPr>
          <w:color w:val="050504"/>
          <w:sz w:val="15"/>
          <w:szCs w:val="15"/>
        </w:rPr>
        <w:t>ov, kt</w:t>
      </w:r>
      <w:r>
        <w:rPr>
          <w:color w:val="000000"/>
          <w:sz w:val="15"/>
          <w:szCs w:val="15"/>
        </w:rPr>
        <w:t>o</w:t>
      </w:r>
      <w:r>
        <w:rPr>
          <w:color w:val="050504"/>
          <w:sz w:val="15"/>
          <w:szCs w:val="15"/>
        </w:rPr>
        <w:t>ré m</w:t>
      </w:r>
      <w:r>
        <w:rPr>
          <w:color w:val="242523"/>
          <w:sz w:val="15"/>
          <w:szCs w:val="15"/>
        </w:rPr>
        <w:t>u v</w:t>
      </w:r>
      <w:r>
        <w:rPr>
          <w:color w:val="050504"/>
          <w:sz w:val="15"/>
          <w:szCs w:val="15"/>
        </w:rPr>
        <w:t>ed</w:t>
      </w:r>
      <w:r>
        <w:rPr>
          <w:color w:val="3B3C39"/>
          <w:sz w:val="15"/>
          <w:szCs w:val="15"/>
        </w:rPr>
        <w:t>i</w:t>
      </w:r>
      <w:r>
        <w:rPr>
          <w:color w:val="050504"/>
          <w:sz w:val="15"/>
          <w:szCs w:val="15"/>
        </w:rPr>
        <w:t>e a</w:t>
      </w:r>
      <w:r>
        <w:rPr>
          <w:color w:val="242523"/>
          <w:sz w:val="15"/>
          <w:szCs w:val="15"/>
        </w:rPr>
        <w:t>l</w:t>
      </w:r>
      <w:r>
        <w:rPr>
          <w:color w:val="050504"/>
          <w:sz w:val="15"/>
          <w:szCs w:val="15"/>
        </w:rPr>
        <w:t>eb</w:t>
      </w:r>
      <w:r>
        <w:rPr>
          <w:color w:val="242523"/>
          <w:sz w:val="15"/>
          <w:szCs w:val="15"/>
        </w:rPr>
        <w:t xml:space="preserve">o </w:t>
      </w:r>
      <w:r>
        <w:rPr>
          <w:color w:val="050504"/>
          <w:sz w:val="15"/>
          <w:szCs w:val="15"/>
        </w:rPr>
        <w:t>bude vi</w:t>
      </w:r>
      <w:r>
        <w:rPr>
          <w:color w:val="000000"/>
          <w:sz w:val="15"/>
          <w:szCs w:val="15"/>
        </w:rPr>
        <w:t>es</w:t>
      </w:r>
      <w:r>
        <w:rPr>
          <w:color w:val="050504"/>
          <w:sz w:val="15"/>
          <w:szCs w:val="15"/>
        </w:rPr>
        <w:t>ť</w:t>
      </w:r>
      <w:r>
        <w:rPr>
          <w:color w:val="3B3C39"/>
          <w:sz w:val="15"/>
          <w:szCs w:val="15"/>
        </w:rPr>
        <w:t xml:space="preserve">. </w:t>
      </w:r>
      <w:r>
        <w:rPr>
          <w:color w:val="000000"/>
          <w:sz w:val="15"/>
          <w:szCs w:val="15"/>
        </w:rPr>
        <w:t>Ďalej klient opráv</w:t>
      </w:r>
      <w:r>
        <w:rPr>
          <w:color w:val="050504"/>
          <w:sz w:val="15"/>
          <w:szCs w:val="15"/>
        </w:rPr>
        <w:t>ň</w:t>
      </w:r>
      <w:r>
        <w:rPr>
          <w:color w:val="000000"/>
          <w:sz w:val="15"/>
          <w:szCs w:val="15"/>
        </w:rPr>
        <w:t>u</w:t>
      </w:r>
      <w:r>
        <w:rPr>
          <w:color w:val="050504"/>
          <w:sz w:val="15"/>
          <w:szCs w:val="15"/>
        </w:rPr>
        <w:t>j</w:t>
      </w:r>
      <w:r>
        <w:rPr>
          <w:color w:val="000000"/>
          <w:sz w:val="15"/>
          <w:szCs w:val="15"/>
        </w:rPr>
        <w:t xml:space="preserve">e </w:t>
      </w:r>
      <w:r>
        <w:rPr>
          <w:color w:val="050504"/>
          <w:sz w:val="15"/>
          <w:szCs w:val="15"/>
        </w:rPr>
        <w:t>b</w:t>
      </w:r>
      <w:r>
        <w:rPr>
          <w:color w:val="000000"/>
          <w:sz w:val="15"/>
          <w:szCs w:val="15"/>
        </w:rPr>
        <w:t>a</w:t>
      </w:r>
      <w:r>
        <w:rPr>
          <w:color w:val="050504"/>
          <w:sz w:val="15"/>
          <w:szCs w:val="15"/>
        </w:rPr>
        <w:t>n</w:t>
      </w:r>
      <w:r>
        <w:rPr>
          <w:color w:val="000000"/>
          <w:sz w:val="15"/>
          <w:szCs w:val="15"/>
        </w:rPr>
        <w:t xml:space="preserve">ku, </w:t>
      </w:r>
      <w:r>
        <w:rPr>
          <w:color w:val="000000"/>
          <w:sz w:val="15"/>
          <w:szCs w:val="15"/>
        </w:rPr>
        <w:br/>
        <w:t>ab</w:t>
      </w:r>
      <w:r>
        <w:rPr>
          <w:color w:val="050504"/>
          <w:sz w:val="15"/>
          <w:szCs w:val="15"/>
        </w:rPr>
        <w:t xml:space="preserve">y </w:t>
      </w:r>
      <w:r>
        <w:rPr>
          <w:color w:val="000000"/>
          <w:sz w:val="15"/>
          <w:szCs w:val="15"/>
        </w:rPr>
        <w:t>r</w:t>
      </w:r>
      <w:r>
        <w:rPr>
          <w:color w:val="050504"/>
          <w:sz w:val="15"/>
          <w:szCs w:val="15"/>
        </w:rPr>
        <w:t>ez</w:t>
      </w:r>
      <w:r>
        <w:rPr>
          <w:color w:val="000000"/>
          <w:sz w:val="15"/>
          <w:szCs w:val="15"/>
        </w:rPr>
        <w:t xml:space="preserve">ervovala </w:t>
      </w:r>
      <w:r>
        <w:rPr>
          <w:color w:val="747471"/>
          <w:sz w:val="15"/>
          <w:szCs w:val="15"/>
        </w:rPr>
        <w:t xml:space="preserve">. </w:t>
      </w:r>
      <w:r>
        <w:rPr>
          <w:color w:val="000000"/>
          <w:sz w:val="15"/>
          <w:szCs w:val="15"/>
        </w:rPr>
        <w:t>resp. blokovala f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>nančné prostriedky na ú</w:t>
      </w:r>
      <w:r>
        <w:rPr>
          <w:color w:val="050504"/>
          <w:sz w:val="15"/>
          <w:szCs w:val="15"/>
        </w:rPr>
        <w:t>č</w:t>
      </w:r>
      <w:r>
        <w:rPr>
          <w:color w:val="000000"/>
          <w:sz w:val="15"/>
          <w:szCs w:val="15"/>
        </w:rPr>
        <w:t>toch klien</w:t>
      </w:r>
      <w:r>
        <w:rPr>
          <w:color w:val="050504"/>
          <w:sz w:val="15"/>
          <w:szCs w:val="15"/>
        </w:rPr>
        <w:t>t</w:t>
      </w:r>
      <w:r>
        <w:rPr>
          <w:color w:val="000000"/>
          <w:sz w:val="15"/>
          <w:szCs w:val="15"/>
        </w:rPr>
        <w:t xml:space="preserve">a, </w:t>
      </w:r>
      <w:r>
        <w:rPr>
          <w:color w:val="050504"/>
          <w:sz w:val="15"/>
          <w:szCs w:val="15"/>
        </w:rPr>
        <w:t>kt</w:t>
      </w:r>
      <w:r>
        <w:rPr>
          <w:color w:val="000000"/>
          <w:sz w:val="15"/>
          <w:szCs w:val="15"/>
        </w:rPr>
        <w:t>or</w:t>
      </w:r>
      <w:r>
        <w:rPr>
          <w:color w:val="050504"/>
          <w:sz w:val="15"/>
          <w:szCs w:val="15"/>
        </w:rPr>
        <w:t>é mu ved</w:t>
      </w:r>
      <w:r>
        <w:rPr>
          <w:color w:val="242523"/>
          <w:sz w:val="15"/>
          <w:szCs w:val="15"/>
        </w:rPr>
        <w:t>i</w:t>
      </w:r>
      <w:r>
        <w:rPr>
          <w:color w:val="050504"/>
          <w:sz w:val="15"/>
          <w:szCs w:val="15"/>
        </w:rPr>
        <w:t xml:space="preserve">e </w:t>
      </w:r>
      <w:r>
        <w:rPr>
          <w:color w:val="000000"/>
          <w:sz w:val="15"/>
          <w:szCs w:val="15"/>
        </w:rPr>
        <w:t>a</w:t>
      </w:r>
      <w:r>
        <w:rPr>
          <w:color w:val="242523"/>
          <w:sz w:val="15"/>
          <w:szCs w:val="15"/>
        </w:rPr>
        <w:t>l</w:t>
      </w:r>
      <w:r>
        <w:rPr>
          <w:color w:val="050504"/>
          <w:sz w:val="15"/>
          <w:szCs w:val="15"/>
        </w:rPr>
        <w:t>ebo b</w:t>
      </w:r>
      <w:r>
        <w:rPr>
          <w:color w:val="000000"/>
          <w:sz w:val="15"/>
          <w:szCs w:val="15"/>
        </w:rPr>
        <w:t>ude viesť</w:t>
      </w:r>
      <w:r>
        <w:rPr>
          <w:color w:val="050504"/>
          <w:sz w:val="15"/>
          <w:szCs w:val="15"/>
        </w:rPr>
        <w:t xml:space="preserve">, </w:t>
      </w:r>
      <w:r>
        <w:rPr>
          <w:color w:val="000000"/>
          <w:sz w:val="15"/>
          <w:szCs w:val="15"/>
        </w:rPr>
        <w:t xml:space="preserve">ktoré by mohli </w:t>
      </w:r>
      <w:r>
        <w:rPr>
          <w:color w:val="050504"/>
          <w:sz w:val="15"/>
          <w:szCs w:val="15"/>
        </w:rPr>
        <w:t>s</w:t>
      </w:r>
      <w:r>
        <w:rPr>
          <w:color w:val="000000"/>
          <w:sz w:val="15"/>
          <w:szCs w:val="15"/>
        </w:rPr>
        <w:t>lúž</w:t>
      </w:r>
      <w:r>
        <w:rPr>
          <w:color w:val="050504"/>
          <w:sz w:val="15"/>
          <w:szCs w:val="15"/>
        </w:rPr>
        <w:t xml:space="preserve">iť </w:t>
      </w:r>
      <w:r>
        <w:rPr>
          <w:color w:val="000000"/>
          <w:sz w:val="15"/>
          <w:szCs w:val="15"/>
        </w:rPr>
        <w:t xml:space="preserve">na </w:t>
      </w:r>
      <w:r>
        <w:rPr>
          <w:color w:val="000000"/>
          <w:sz w:val="15"/>
          <w:szCs w:val="15"/>
        </w:rPr>
        <w:br/>
        <w:t>vy</w:t>
      </w:r>
      <w:r>
        <w:rPr>
          <w:color w:val="050504"/>
          <w:sz w:val="15"/>
          <w:szCs w:val="15"/>
        </w:rPr>
        <w:t>ro</w:t>
      </w:r>
      <w:r>
        <w:rPr>
          <w:color w:val="000000"/>
          <w:sz w:val="15"/>
          <w:szCs w:val="15"/>
        </w:rPr>
        <w:t>vnanie jeho záväzkov voči banke. Banka bude prednostne blokovať prostr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>e</w:t>
      </w:r>
      <w:r>
        <w:rPr>
          <w:color w:val="050504"/>
          <w:sz w:val="15"/>
          <w:szCs w:val="15"/>
        </w:rPr>
        <w:t>dky n</w:t>
      </w:r>
      <w:r>
        <w:rPr>
          <w:color w:val="000000"/>
          <w:sz w:val="15"/>
          <w:szCs w:val="15"/>
        </w:rPr>
        <w:t xml:space="preserve">a </w:t>
      </w:r>
      <w:r>
        <w:rPr>
          <w:color w:val="050504"/>
          <w:sz w:val="15"/>
          <w:szCs w:val="15"/>
        </w:rPr>
        <w:t>účte uve</w:t>
      </w:r>
      <w:r>
        <w:rPr>
          <w:color w:val="000000"/>
          <w:sz w:val="15"/>
          <w:szCs w:val="15"/>
        </w:rPr>
        <w:t>denom v článku 4</w:t>
      </w:r>
      <w:r>
        <w:rPr>
          <w:color w:val="050504"/>
          <w:sz w:val="15"/>
          <w:szCs w:val="15"/>
        </w:rPr>
        <w:t>.</w:t>
      </w:r>
      <w:r>
        <w:rPr>
          <w:color w:val="000000"/>
          <w:sz w:val="15"/>
          <w:szCs w:val="15"/>
        </w:rPr>
        <w:t>1 tejto z</w:t>
      </w:r>
      <w:r>
        <w:rPr>
          <w:color w:val="050504"/>
          <w:sz w:val="15"/>
          <w:szCs w:val="15"/>
        </w:rPr>
        <w:t>m</w:t>
      </w:r>
      <w:r>
        <w:rPr>
          <w:color w:val="000000"/>
          <w:sz w:val="15"/>
          <w:szCs w:val="15"/>
        </w:rPr>
        <w:t xml:space="preserve">luvy. </w:t>
      </w:r>
    </w:p>
    <w:p w:rsidR="00000000" w:rsidRDefault="00AB6654">
      <w:pPr>
        <w:pStyle w:val="tl"/>
        <w:tabs>
          <w:tab w:val="left" w:pos="5"/>
          <w:tab w:val="left" w:pos="561"/>
        </w:tabs>
        <w:spacing w:before="163" w:line="182" w:lineRule="exact"/>
        <w:ind w:right="5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7"/>
          <w:szCs w:val="17"/>
        </w:rPr>
        <w:t>5</w:t>
      </w:r>
      <w:r>
        <w:rPr>
          <w:rFonts w:ascii="Times New Roman" w:hAnsi="Times New Roman" w:cs="Times New Roman"/>
          <w:color w:val="3B3C39"/>
          <w:sz w:val="17"/>
          <w:szCs w:val="17"/>
        </w:rPr>
        <w:t xml:space="preserve">. </w:t>
      </w:r>
      <w:r>
        <w:rPr>
          <w:rFonts w:ascii="Times New Roman" w:hAnsi="Times New Roman" w:cs="Times New Roman"/>
          <w:color w:val="3B3C39"/>
          <w:sz w:val="17"/>
          <w:szCs w:val="17"/>
        </w:rPr>
        <w:tab/>
      </w:r>
      <w:r>
        <w:rPr>
          <w:b/>
          <w:bCs/>
          <w:color w:val="000000"/>
          <w:sz w:val="16"/>
          <w:szCs w:val="16"/>
        </w:rPr>
        <w:t>Vyhláseni</w:t>
      </w:r>
      <w:r>
        <w:rPr>
          <w:b/>
          <w:bCs/>
          <w:color w:val="000000"/>
          <w:sz w:val="16"/>
          <w:szCs w:val="16"/>
        </w:rPr>
        <w:t xml:space="preserve">a klienta </w:t>
      </w:r>
    </w:p>
    <w:p w:rsidR="00000000" w:rsidRDefault="00AB6654">
      <w:pPr>
        <w:pStyle w:val="tl"/>
        <w:tabs>
          <w:tab w:val="left" w:pos="5"/>
          <w:tab w:val="left" w:pos="571"/>
        </w:tabs>
        <w:spacing w:line="196" w:lineRule="exact"/>
        <w:ind w:right="5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rFonts w:ascii="Times New Roman" w:hAnsi="Times New Roman" w:cs="Times New Roman"/>
          <w:color w:val="050504"/>
          <w:sz w:val="17"/>
          <w:szCs w:val="17"/>
        </w:rPr>
        <w:t>5.1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. </w:t>
      </w: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>
        <w:rPr>
          <w:color w:val="050504"/>
          <w:sz w:val="15"/>
          <w:szCs w:val="15"/>
        </w:rPr>
        <w:t>K</w:t>
      </w:r>
      <w:r>
        <w:rPr>
          <w:color w:val="3B3C39"/>
          <w:sz w:val="15"/>
          <w:szCs w:val="15"/>
        </w:rPr>
        <w:t>l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>e</w:t>
      </w:r>
      <w:r>
        <w:rPr>
          <w:color w:val="050504"/>
          <w:sz w:val="15"/>
          <w:szCs w:val="15"/>
        </w:rPr>
        <w:t>n</w:t>
      </w:r>
      <w:r>
        <w:rPr>
          <w:color w:val="000000"/>
          <w:sz w:val="15"/>
          <w:szCs w:val="15"/>
        </w:rPr>
        <w:t>t záväz</w:t>
      </w:r>
      <w:r>
        <w:rPr>
          <w:color w:val="050504"/>
          <w:sz w:val="15"/>
          <w:szCs w:val="15"/>
        </w:rPr>
        <w:t>n</w:t>
      </w:r>
      <w:r>
        <w:rPr>
          <w:color w:val="000000"/>
          <w:sz w:val="15"/>
          <w:szCs w:val="15"/>
        </w:rPr>
        <w:t>e vyhlasuje</w:t>
      </w:r>
      <w:r>
        <w:rPr>
          <w:color w:val="050504"/>
          <w:sz w:val="15"/>
          <w:szCs w:val="15"/>
        </w:rPr>
        <w:t xml:space="preserve">, </w:t>
      </w:r>
      <w:r>
        <w:rPr>
          <w:color w:val="000000"/>
          <w:sz w:val="15"/>
          <w:szCs w:val="15"/>
        </w:rPr>
        <w:t xml:space="preserve">že </w:t>
      </w:r>
    </w:p>
    <w:p w:rsidR="00000000" w:rsidRDefault="00AB6654">
      <w:pPr>
        <w:pStyle w:val="tl"/>
        <w:spacing w:line="187" w:lineRule="exact"/>
        <w:ind w:left="581" w:right="14"/>
        <w:rPr>
          <w:color w:val="000000"/>
          <w:sz w:val="15"/>
          <w:szCs w:val="15"/>
        </w:rPr>
      </w:pPr>
      <w:r>
        <w:rPr>
          <w:color w:val="050504"/>
          <w:sz w:val="15"/>
          <w:szCs w:val="15"/>
        </w:rPr>
        <w:t>b</w:t>
      </w:r>
      <w:r>
        <w:rPr>
          <w:color w:val="242523"/>
          <w:sz w:val="15"/>
          <w:szCs w:val="15"/>
        </w:rPr>
        <w:t>ol i</w:t>
      </w:r>
      <w:r>
        <w:rPr>
          <w:color w:val="050504"/>
          <w:sz w:val="15"/>
          <w:szCs w:val="15"/>
        </w:rPr>
        <w:t>nf</w:t>
      </w:r>
      <w:r>
        <w:rPr>
          <w:color w:val="000000"/>
          <w:sz w:val="15"/>
          <w:szCs w:val="15"/>
        </w:rPr>
        <w:t>o</w:t>
      </w:r>
      <w:r>
        <w:rPr>
          <w:color w:val="050504"/>
          <w:sz w:val="15"/>
          <w:szCs w:val="15"/>
        </w:rPr>
        <w:t>rm</w:t>
      </w:r>
      <w:r>
        <w:rPr>
          <w:color w:val="000000"/>
          <w:sz w:val="15"/>
          <w:szCs w:val="15"/>
        </w:rPr>
        <w:t>ovan</w:t>
      </w:r>
      <w:r>
        <w:rPr>
          <w:color w:val="050504"/>
          <w:sz w:val="15"/>
          <w:szCs w:val="15"/>
        </w:rPr>
        <w:t xml:space="preserve">ý </w:t>
      </w:r>
      <w:r>
        <w:rPr>
          <w:color w:val="000000"/>
          <w:sz w:val="15"/>
          <w:szCs w:val="15"/>
        </w:rPr>
        <w:t>o ú</w:t>
      </w:r>
      <w:r>
        <w:rPr>
          <w:color w:val="050504"/>
          <w:sz w:val="15"/>
          <w:szCs w:val="15"/>
        </w:rPr>
        <w:t>r</w:t>
      </w:r>
      <w:r>
        <w:rPr>
          <w:color w:val="000000"/>
          <w:sz w:val="15"/>
          <w:szCs w:val="15"/>
        </w:rPr>
        <w:t>okovej sadzbe, poplatkoch a nákladoch súvisiacich s úverom podl</w:t>
      </w:r>
      <w:r>
        <w:rPr>
          <w:color w:val="050504"/>
          <w:sz w:val="15"/>
          <w:szCs w:val="15"/>
        </w:rPr>
        <w:t>'</w:t>
      </w:r>
      <w:r>
        <w:rPr>
          <w:color w:val="000000"/>
          <w:sz w:val="15"/>
          <w:szCs w:val="15"/>
        </w:rPr>
        <w:t xml:space="preserve">a </w:t>
      </w:r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 xml:space="preserve">§ </w:t>
      </w:r>
      <w:r>
        <w:rPr>
          <w:color w:val="000000"/>
          <w:sz w:val="15"/>
          <w:szCs w:val="15"/>
        </w:rPr>
        <w:t>37 ods</w:t>
      </w:r>
      <w:r>
        <w:rPr>
          <w:color w:val="050504"/>
          <w:sz w:val="15"/>
          <w:szCs w:val="15"/>
        </w:rPr>
        <w:t xml:space="preserve">. </w:t>
      </w:r>
      <w:r>
        <w:rPr>
          <w:color w:val="000000"/>
          <w:sz w:val="15"/>
          <w:szCs w:val="15"/>
        </w:rPr>
        <w:t xml:space="preserve">2 zákona o bankách; </w:t>
      </w:r>
    </w:p>
    <w:p w:rsidR="00000000" w:rsidRDefault="00AB6654" w:rsidP="00DB2A90">
      <w:pPr>
        <w:pStyle w:val="tl"/>
        <w:numPr>
          <w:ilvl w:val="0"/>
          <w:numId w:val="1"/>
        </w:numPr>
        <w:spacing w:line="196" w:lineRule="exact"/>
        <w:ind w:left="576" w:right="5" w:hanging="571"/>
        <w:rPr>
          <w:color w:val="000000"/>
          <w:sz w:val="15"/>
          <w:szCs w:val="15"/>
        </w:rPr>
      </w:pPr>
      <w:r>
        <w:rPr>
          <w:color w:val="050504"/>
          <w:sz w:val="15"/>
          <w:szCs w:val="15"/>
        </w:rPr>
        <w:t>p</w:t>
      </w:r>
      <w:r>
        <w:rPr>
          <w:color w:val="000000"/>
          <w:sz w:val="15"/>
          <w:szCs w:val="15"/>
        </w:rPr>
        <w:t>revzal a ob</w:t>
      </w:r>
      <w:r>
        <w:rPr>
          <w:color w:val="050504"/>
          <w:sz w:val="15"/>
          <w:szCs w:val="15"/>
        </w:rPr>
        <w:t>o</w:t>
      </w:r>
      <w:r>
        <w:rPr>
          <w:color w:val="000000"/>
          <w:sz w:val="15"/>
          <w:szCs w:val="15"/>
        </w:rPr>
        <w:t>znám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>l sa pred uzatvorením zmluvy o úvere s jej súčasťami a súhlas</w:t>
      </w:r>
      <w:r>
        <w:rPr>
          <w:color w:val="050504"/>
          <w:sz w:val="15"/>
          <w:szCs w:val="15"/>
        </w:rPr>
        <w:t xml:space="preserve">í </w:t>
      </w:r>
      <w:r>
        <w:rPr>
          <w:color w:val="000000"/>
          <w:sz w:val="15"/>
          <w:szCs w:val="15"/>
        </w:rPr>
        <w:t>s nim</w:t>
      </w:r>
      <w:r>
        <w:rPr>
          <w:color w:val="050504"/>
          <w:sz w:val="15"/>
          <w:szCs w:val="15"/>
        </w:rPr>
        <w:t xml:space="preserve">i: </w:t>
      </w:r>
      <w:r>
        <w:rPr>
          <w:color w:val="000000"/>
          <w:sz w:val="15"/>
          <w:szCs w:val="15"/>
        </w:rPr>
        <w:t>OP</w:t>
      </w:r>
      <w:r>
        <w:rPr>
          <w:color w:val="050504"/>
          <w:sz w:val="15"/>
          <w:szCs w:val="15"/>
        </w:rPr>
        <w:t xml:space="preserve">, </w:t>
      </w:r>
      <w:r>
        <w:rPr>
          <w:color w:val="000000"/>
          <w:sz w:val="15"/>
          <w:szCs w:val="15"/>
        </w:rPr>
        <w:t xml:space="preserve">VOP a Sadzobník. </w:t>
      </w:r>
    </w:p>
    <w:p w:rsidR="00000000" w:rsidRDefault="00AB6654" w:rsidP="00DB2A90">
      <w:pPr>
        <w:pStyle w:val="tl"/>
        <w:numPr>
          <w:ilvl w:val="0"/>
          <w:numId w:val="1"/>
        </w:numPr>
        <w:spacing w:before="4" w:line="192" w:lineRule="exact"/>
        <w:ind w:left="576" w:right="24" w:hanging="57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poskyto</w:t>
      </w:r>
      <w:r>
        <w:rPr>
          <w:color w:val="050504"/>
          <w:sz w:val="15"/>
          <w:szCs w:val="15"/>
        </w:rPr>
        <w:t xml:space="preserve">l </w:t>
      </w:r>
      <w:r>
        <w:rPr>
          <w:color w:val="000000"/>
          <w:sz w:val="15"/>
          <w:szCs w:val="15"/>
        </w:rPr>
        <w:t>banke pred podpisom tejto zmluvy komplexné údaje o svojom finan</w:t>
      </w:r>
      <w:r>
        <w:rPr>
          <w:color w:val="050504"/>
          <w:sz w:val="15"/>
          <w:szCs w:val="15"/>
        </w:rPr>
        <w:t>č</w:t>
      </w:r>
      <w:r>
        <w:rPr>
          <w:color w:val="000000"/>
          <w:sz w:val="15"/>
          <w:szCs w:val="15"/>
        </w:rPr>
        <w:t>nom stave a nezatajil žiadne skuto</w:t>
      </w:r>
      <w:r>
        <w:rPr>
          <w:color w:val="050504"/>
          <w:sz w:val="15"/>
          <w:szCs w:val="15"/>
        </w:rPr>
        <w:t>č</w:t>
      </w:r>
      <w:r>
        <w:rPr>
          <w:color w:val="000000"/>
          <w:sz w:val="15"/>
          <w:szCs w:val="15"/>
        </w:rPr>
        <w:t xml:space="preserve">nosti, ktoré by mali </w:t>
      </w:r>
      <w:r>
        <w:rPr>
          <w:color w:val="050504"/>
          <w:sz w:val="15"/>
          <w:szCs w:val="15"/>
        </w:rPr>
        <w:t>z</w:t>
      </w:r>
      <w:r>
        <w:rPr>
          <w:color w:val="000000"/>
          <w:sz w:val="15"/>
          <w:szCs w:val="15"/>
        </w:rPr>
        <w:t xml:space="preserve">a </w:t>
      </w:r>
      <w:r>
        <w:rPr>
          <w:color w:val="000000"/>
          <w:sz w:val="15"/>
          <w:szCs w:val="15"/>
        </w:rPr>
        <w:br/>
      </w:r>
      <w:r>
        <w:rPr>
          <w:color w:val="000000"/>
          <w:sz w:val="15"/>
          <w:szCs w:val="15"/>
        </w:rPr>
        <w:t xml:space="preserve">následok uvedenie banky do omylu pri posudzovaní žiadosti klienta o úver; a údaje poskytnuté banke pred podpisom tejto zmluvy sa </w:t>
      </w:r>
      <w:r>
        <w:rPr>
          <w:color w:val="000000"/>
          <w:sz w:val="15"/>
          <w:szCs w:val="15"/>
        </w:rPr>
        <w:br/>
      </w:r>
      <w:r>
        <w:rPr>
          <w:color w:val="050504"/>
          <w:sz w:val="15"/>
          <w:szCs w:val="15"/>
        </w:rPr>
        <w:t xml:space="preserve">k </w:t>
      </w:r>
      <w:r>
        <w:rPr>
          <w:color w:val="000000"/>
          <w:sz w:val="15"/>
          <w:szCs w:val="15"/>
        </w:rPr>
        <w:t>mome</w:t>
      </w:r>
      <w:r>
        <w:rPr>
          <w:color w:val="050504"/>
          <w:sz w:val="15"/>
          <w:szCs w:val="15"/>
        </w:rPr>
        <w:t>n</w:t>
      </w:r>
      <w:r>
        <w:rPr>
          <w:color w:val="000000"/>
          <w:sz w:val="15"/>
          <w:szCs w:val="15"/>
        </w:rPr>
        <w:t>tu je</w:t>
      </w:r>
      <w:r>
        <w:rPr>
          <w:color w:val="050504"/>
          <w:sz w:val="15"/>
          <w:szCs w:val="15"/>
        </w:rPr>
        <w:t xml:space="preserve">j </w:t>
      </w:r>
      <w:r>
        <w:rPr>
          <w:color w:val="000000"/>
          <w:sz w:val="15"/>
          <w:szCs w:val="15"/>
        </w:rPr>
        <w:t xml:space="preserve">podpisu nezmenili. </w:t>
      </w:r>
    </w:p>
    <w:p w:rsidR="00000000" w:rsidRDefault="00AB6654">
      <w:pPr>
        <w:pStyle w:val="tl"/>
        <w:tabs>
          <w:tab w:val="left" w:pos="5"/>
          <w:tab w:val="left" w:pos="571"/>
        </w:tabs>
        <w:spacing w:line="192" w:lineRule="exact"/>
        <w:ind w:right="5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7"/>
          <w:szCs w:val="17"/>
        </w:rPr>
        <w:t>5.2</w:t>
      </w:r>
      <w:r>
        <w:rPr>
          <w:rFonts w:ascii="Times New Roman" w:hAnsi="Times New Roman" w:cs="Times New Roman"/>
          <w:color w:val="050504"/>
          <w:sz w:val="17"/>
          <w:szCs w:val="17"/>
        </w:rPr>
        <w:t xml:space="preserve">. </w:t>
      </w:r>
      <w:r>
        <w:rPr>
          <w:rFonts w:ascii="Times New Roman" w:hAnsi="Times New Roman" w:cs="Times New Roman"/>
          <w:color w:val="050504"/>
          <w:sz w:val="17"/>
          <w:szCs w:val="17"/>
        </w:rPr>
        <w:tab/>
      </w:r>
      <w:r>
        <w:rPr>
          <w:color w:val="000000"/>
          <w:sz w:val="15"/>
          <w:szCs w:val="15"/>
        </w:rPr>
        <w:t>Kl</w:t>
      </w:r>
      <w:r>
        <w:rPr>
          <w:color w:val="242523"/>
          <w:sz w:val="15"/>
          <w:szCs w:val="15"/>
        </w:rPr>
        <w:t>i</w:t>
      </w:r>
      <w:r>
        <w:rPr>
          <w:color w:val="000000"/>
          <w:sz w:val="15"/>
          <w:szCs w:val="15"/>
        </w:rPr>
        <w:t>ent ďa</w:t>
      </w:r>
      <w:r>
        <w:rPr>
          <w:color w:val="050504"/>
          <w:sz w:val="15"/>
          <w:szCs w:val="15"/>
        </w:rPr>
        <w:t>l</w:t>
      </w:r>
      <w:r>
        <w:rPr>
          <w:color w:val="000000"/>
          <w:sz w:val="15"/>
          <w:szCs w:val="15"/>
        </w:rPr>
        <w:t xml:space="preserve">ej záväzne vyhlasuje, že: </w:t>
      </w:r>
      <w:r>
        <w:rPr>
          <w:color w:val="050504"/>
          <w:sz w:val="15"/>
          <w:szCs w:val="15"/>
        </w:rPr>
        <w:t xml:space="preserve">- </w:t>
      </w:r>
      <w:r>
        <w:rPr>
          <w:color w:val="000000"/>
          <w:sz w:val="15"/>
          <w:szCs w:val="15"/>
        </w:rPr>
        <w:t xml:space="preserve">. </w:t>
      </w:r>
    </w:p>
    <w:p w:rsidR="00000000" w:rsidRDefault="00AB6654">
      <w:pPr>
        <w:pStyle w:val="tl"/>
        <w:tabs>
          <w:tab w:val="left" w:pos="5"/>
          <w:tab w:val="left" w:pos="571"/>
        </w:tabs>
        <w:spacing w:before="172" w:line="182" w:lineRule="exact"/>
        <w:ind w:right="5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6. </w:t>
      </w: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>
        <w:rPr>
          <w:b/>
          <w:bCs/>
          <w:color w:val="000000"/>
          <w:sz w:val="16"/>
          <w:szCs w:val="16"/>
        </w:rPr>
        <w:t xml:space="preserve">Povinnosti klienta </w:t>
      </w:r>
    </w:p>
    <w:p w:rsidR="00000000" w:rsidRDefault="00AB6654">
      <w:pPr>
        <w:pStyle w:val="tl"/>
        <w:spacing w:line="182" w:lineRule="exact"/>
        <w:ind w:left="5" w:right="5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6</w:t>
      </w:r>
      <w:r>
        <w:rPr>
          <w:color w:val="050504"/>
          <w:sz w:val="15"/>
          <w:szCs w:val="15"/>
        </w:rPr>
        <w:t>.</w:t>
      </w:r>
      <w:r>
        <w:rPr>
          <w:color w:val="000000"/>
          <w:sz w:val="15"/>
          <w:szCs w:val="15"/>
        </w:rPr>
        <w:t>1.1. Kl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 xml:space="preserve">ent nesmie vytvárať finančný dlh. </w:t>
      </w:r>
    </w:p>
    <w:p w:rsidR="00000000" w:rsidRDefault="00AB6654">
      <w:pPr>
        <w:pStyle w:val="tl"/>
        <w:tabs>
          <w:tab w:val="left" w:pos="5"/>
          <w:tab w:val="left" w:pos="571"/>
        </w:tabs>
        <w:spacing w:before="4" w:line="192" w:lineRule="exact"/>
        <w:ind w:left="590" w:right="19" w:hanging="590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6.1.2. </w:t>
      </w: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>
        <w:rPr>
          <w:color w:val="000000"/>
          <w:sz w:val="15"/>
          <w:szCs w:val="15"/>
        </w:rPr>
        <w:t>Klient musí počas trvania právneho vzťahu založeného touto zmluvou využívať platobné služby poskytovan</w:t>
      </w:r>
      <w:r>
        <w:rPr>
          <w:color w:val="242523"/>
          <w:sz w:val="15"/>
          <w:szCs w:val="15"/>
        </w:rPr>
        <w:t xml:space="preserve">é </w:t>
      </w:r>
      <w:r>
        <w:rPr>
          <w:color w:val="000000"/>
          <w:sz w:val="15"/>
          <w:szCs w:val="15"/>
        </w:rPr>
        <w:t xml:space="preserve">bankou, a to tak, aby </w:t>
      </w:r>
      <w:r>
        <w:rPr>
          <w:color w:val="000000"/>
          <w:sz w:val="15"/>
          <w:szCs w:val="15"/>
        </w:rPr>
        <w:br/>
        <w:t>prost</w:t>
      </w:r>
      <w:r>
        <w:rPr>
          <w:color w:val="050504"/>
          <w:sz w:val="15"/>
          <w:szCs w:val="15"/>
        </w:rPr>
        <w:t>r</w:t>
      </w:r>
      <w:r>
        <w:rPr>
          <w:color w:val="000000"/>
          <w:sz w:val="15"/>
          <w:szCs w:val="15"/>
        </w:rPr>
        <w:t>edníctvom účtov klienta vedených v banke boli vykonávané platobné operácie (naj</w:t>
      </w:r>
      <w:r>
        <w:rPr>
          <w:color w:val="000000"/>
          <w:sz w:val="15"/>
          <w:szCs w:val="15"/>
        </w:rPr>
        <w:t xml:space="preserve">mä kreditné obraty) v rozsahu, ktorý zodpovedá </w:t>
      </w:r>
      <w:r>
        <w:rPr>
          <w:color w:val="000000"/>
          <w:sz w:val="15"/>
          <w:szCs w:val="15"/>
        </w:rPr>
        <w:br/>
        <w:t xml:space="preserve">podielu banky na celkovom financovaní klienta bankami. </w:t>
      </w:r>
    </w:p>
    <w:p w:rsidR="00000000" w:rsidRDefault="00AB6654">
      <w:pPr>
        <w:pStyle w:val="tl"/>
        <w:spacing w:line="187" w:lineRule="exact"/>
        <w:ind w:left="581" w:right="14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Klient mus</w:t>
      </w:r>
      <w:r>
        <w:rPr>
          <w:color w:val="050504"/>
          <w:sz w:val="15"/>
          <w:szCs w:val="15"/>
        </w:rPr>
        <w:t xml:space="preserve">í </w:t>
      </w:r>
      <w:r>
        <w:rPr>
          <w:color w:val="000000"/>
          <w:sz w:val="15"/>
          <w:szCs w:val="15"/>
        </w:rPr>
        <w:t>počas trvania tejto zmluvy na svoje účty vedené v banke smerovať všetok svoj príjem, ktorý je tvorený podielom na dan</w:t>
      </w:r>
      <w:r>
        <w:rPr>
          <w:color w:val="050504"/>
          <w:sz w:val="15"/>
          <w:szCs w:val="15"/>
        </w:rPr>
        <w:t xml:space="preserve">i </w:t>
      </w:r>
      <w:r>
        <w:rPr>
          <w:color w:val="000000"/>
          <w:sz w:val="15"/>
          <w:szCs w:val="15"/>
        </w:rPr>
        <w:t xml:space="preserve">z </w:t>
      </w:r>
      <w:r>
        <w:rPr>
          <w:color w:val="000000"/>
          <w:sz w:val="15"/>
          <w:szCs w:val="15"/>
        </w:rPr>
        <w:br/>
        <w:t>pr</w:t>
      </w:r>
      <w:r>
        <w:rPr>
          <w:color w:val="050504"/>
          <w:sz w:val="15"/>
          <w:szCs w:val="15"/>
        </w:rPr>
        <w:t>í</w:t>
      </w:r>
      <w:r>
        <w:rPr>
          <w:color w:val="000000"/>
          <w:sz w:val="15"/>
          <w:szCs w:val="15"/>
        </w:rPr>
        <w:t>jmo</w:t>
      </w:r>
      <w:r>
        <w:rPr>
          <w:color w:val="050504"/>
          <w:sz w:val="15"/>
          <w:szCs w:val="15"/>
        </w:rPr>
        <w:t xml:space="preserve">v </w:t>
      </w:r>
      <w:r>
        <w:rPr>
          <w:color w:val="000000"/>
          <w:sz w:val="15"/>
          <w:szCs w:val="15"/>
        </w:rPr>
        <w:t>fyz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>ckýc</w:t>
      </w:r>
      <w:r>
        <w:rPr>
          <w:color w:val="050504"/>
          <w:sz w:val="15"/>
          <w:szCs w:val="15"/>
        </w:rPr>
        <w:t xml:space="preserve">h </w:t>
      </w:r>
      <w:r>
        <w:rPr>
          <w:color w:val="000000"/>
          <w:sz w:val="15"/>
          <w:szCs w:val="15"/>
        </w:rPr>
        <w:t xml:space="preserve">osôb (podielová daň). </w:t>
      </w:r>
    </w:p>
    <w:p w:rsidR="00000000" w:rsidRDefault="00AB6654">
      <w:pPr>
        <w:pStyle w:val="tl"/>
        <w:spacing w:line="182" w:lineRule="exact"/>
        <w:ind w:left="5" w:right="5"/>
        <w:rPr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6.1.3</w:t>
      </w:r>
      <w:r>
        <w:rPr>
          <w:rFonts w:ascii="Times New Roman" w:hAnsi="Times New Roman" w:cs="Times New Roman"/>
          <w:color w:val="242523"/>
          <w:sz w:val="17"/>
          <w:szCs w:val="17"/>
        </w:rPr>
        <w:t xml:space="preserve">. </w:t>
      </w:r>
      <w:r>
        <w:rPr>
          <w:color w:val="000000"/>
          <w:sz w:val="15"/>
          <w:szCs w:val="15"/>
        </w:rPr>
        <w:t xml:space="preserve">Klient sa zaväzuje, že ak predložil banke svoj obchodný plán, bude vykonávať predmet </w:t>
      </w:r>
      <w:r>
        <w:rPr>
          <w:color w:val="050504"/>
          <w:sz w:val="15"/>
          <w:szCs w:val="15"/>
        </w:rPr>
        <w:t>č</w:t>
      </w:r>
      <w:r>
        <w:rPr>
          <w:color w:val="000000"/>
          <w:sz w:val="15"/>
          <w:szCs w:val="15"/>
        </w:rPr>
        <w:t xml:space="preserve">innosti v súlade s týmto plánom. </w:t>
      </w:r>
    </w:p>
    <w:p w:rsidR="00000000" w:rsidRDefault="00AB6654">
      <w:pPr>
        <w:pStyle w:val="tl"/>
        <w:tabs>
          <w:tab w:val="left" w:pos="5"/>
          <w:tab w:val="left" w:pos="576"/>
        </w:tabs>
        <w:spacing w:line="196" w:lineRule="exact"/>
        <w:ind w:left="595" w:right="14" w:hanging="595"/>
        <w:rPr>
          <w:color w:val="050504"/>
          <w:sz w:val="15"/>
          <w:szCs w:val="15"/>
        </w:rPr>
      </w:pPr>
      <w:r>
        <w:rPr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6.1.4. </w:t>
      </w: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>
        <w:rPr>
          <w:color w:val="000000"/>
          <w:sz w:val="15"/>
          <w:szCs w:val="15"/>
        </w:rPr>
        <w:t>Klient sa zaväzuje bez súhlasu banky nevypovedať ani inak neukon</w:t>
      </w:r>
      <w:r>
        <w:rPr>
          <w:color w:val="050504"/>
          <w:sz w:val="15"/>
          <w:szCs w:val="15"/>
        </w:rPr>
        <w:t>č</w:t>
      </w:r>
      <w:r>
        <w:rPr>
          <w:color w:val="000000"/>
          <w:sz w:val="15"/>
          <w:szCs w:val="15"/>
        </w:rPr>
        <w:t>iť zmluvu o vedení účtu uvedenéh</w:t>
      </w:r>
      <w:r>
        <w:rPr>
          <w:color w:val="000000"/>
          <w:sz w:val="15"/>
          <w:szCs w:val="15"/>
        </w:rPr>
        <w:t xml:space="preserve">o v </w:t>
      </w:r>
      <w:r>
        <w:rPr>
          <w:color w:val="050504"/>
          <w:sz w:val="15"/>
          <w:szCs w:val="15"/>
        </w:rPr>
        <w:t>č</w:t>
      </w:r>
      <w:r>
        <w:rPr>
          <w:color w:val="000000"/>
          <w:sz w:val="15"/>
          <w:szCs w:val="15"/>
        </w:rPr>
        <w:t xml:space="preserve">lánku </w:t>
      </w:r>
      <w:r>
        <w:rPr>
          <w:rFonts w:ascii="Times New Roman" w:hAnsi="Times New Roman" w:cs="Times New Roman"/>
          <w:color w:val="050504"/>
          <w:sz w:val="17"/>
          <w:szCs w:val="17"/>
        </w:rPr>
        <w:t>4.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1. </w:t>
      </w:r>
      <w:r>
        <w:rPr>
          <w:color w:val="000000"/>
          <w:sz w:val="15"/>
          <w:szCs w:val="15"/>
        </w:rPr>
        <w:t xml:space="preserve">tejto zmluvy </w:t>
      </w:r>
      <w:r>
        <w:rPr>
          <w:color w:val="000000"/>
          <w:sz w:val="15"/>
          <w:szCs w:val="15"/>
        </w:rPr>
        <w:br/>
        <w:t>počas trvania úverového vzťahu podl'a tejto zmluvy</w:t>
      </w:r>
      <w:r>
        <w:rPr>
          <w:color w:val="050504"/>
          <w:sz w:val="15"/>
          <w:szCs w:val="15"/>
        </w:rPr>
        <w:t xml:space="preserve">. </w:t>
      </w:r>
    </w:p>
    <w:p w:rsidR="00000000" w:rsidRDefault="00AB6654">
      <w:pPr>
        <w:pStyle w:val="tl"/>
        <w:spacing w:line="192" w:lineRule="exact"/>
        <w:ind w:left="9" w:right="5438"/>
        <w:rPr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6</w:t>
      </w:r>
      <w:r>
        <w:rPr>
          <w:rFonts w:ascii="Times New Roman" w:hAnsi="Times New Roman" w:cs="Times New Roman"/>
          <w:color w:val="050504"/>
          <w:sz w:val="17"/>
          <w:szCs w:val="17"/>
        </w:rPr>
        <w:t>.</w:t>
      </w:r>
      <w:r>
        <w:rPr>
          <w:rFonts w:ascii="Times New Roman" w:hAnsi="Times New Roman" w:cs="Times New Roman"/>
          <w:color w:val="000000"/>
          <w:sz w:val="17"/>
          <w:szCs w:val="17"/>
        </w:rPr>
        <w:t>1.5</w:t>
      </w:r>
      <w:r>
        <w:rPr>
          <w:rFonts w:ascii="Times New Roman" w:hAnsi="Times New Roman" w:cs="Times New Roman"/>
          <w:color w:val="242523"/>
          <w:sz w:val="17"/>
          <w:szCs w:val="17"/>
        </w:rPr>
        <w:t xml:space="preserve">. </w:t>
      </w:r>
      <w:r>
        <w:rPr>
          <w:color w:val="000000"/>
          <w:sz w:val="15"/>
          <w:szCs w:val="15"/>
        </w:rPr>
        <w:t>Klient mus</w:t>
      </w:r>
      <w:r>
        <w:rPr>
          <w:color w:val="050504"/>
          <w:sz w:val="15"/>
          <w:szCs w:val="15"/>
        </w:rPr>
        <w:t xml:space="preserve">í </w:t>
      </w:r>
      <w:r>
        <w:rPr>
          <w:color w:val="000000"/>
          <w:sz w:val="15"/>
          <w:szCs w:val="15"/>
        </w:rPr>
        <w:t>dodržiavať nasledovné finanč</w:t>
      </w:r>
      <w:r>
        <w:rPr>
          <w:color w:val="050504"/>
          <w:sz w:val="15"/>
          <w:szCs w:val="15"/>
        </w:rPr>
        <w:t>n</w:t>
      </w:r>
      <w:r>
        <w:rPr>
          <w:color w:val="000000"/>
          <w:sz w:val="15"/>
          <w:szCs w:val="15"/>
        </w:rPr>
        <w:t xml:space="preserve">é ukazovatele: - </w:t>
      </w:r>
      <w:r>
        <w:rPr>
          <w:color w:val="050504"/>
          <w:sz w:val="15"/>
          <w:szCs w:val="15"/>
        </w:rPr>
        <w:t xml:space="preserve">. </w:t>
      </w:r>
      <w:r>
        <w:rPr>
          <w:color w:val="050504"/>
          <w:sz w:val="15"/>
          <w:szCs w:val="15"/>
        </w:rPr>
        <w:br/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6.1.6. </w:t>
      </w:r>
      <w:r>
        <w:rPr>
          <w:color w:val="000000"/>
          <w:sz w:val="15"/>
          <w:szCs w:val="15"/>
        </w:rPr>
        <w:t xml:space="preserve">Klient sa zaväzuje: - . </w:t>
      </w:r>
    </w:p>
    <w:p w:rsidR="00000000" w:rsidRDefault="00AB6654">
      <w:pPr>
        <w:pStyle w:val="tl"/>
        <w:tabs>
          <w:tab w:val="left" w:pos="9"/>
          <w:tab w:val="left" w:pos="566"/>
        </w:tabs>
        <w:spacing w:before="153" w:line="196" w:lineRule="exact"/>
        <w:ind w:right="5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color w:val="242523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242523"/>
          <w:sz w:val="18"/>
          <w:szCs w:val="18"/>
        </w:rPr>
        <w:tab/>
      </w:r>
      <w:r>
        <w:rPr>
          <w:b/>
          <w:bCs/>
          <w:color w:val="000000"/>
          <w:sz w:val="16"/>
          <w:szCs w:val="16"/>
        </w:rPr>
        <w:t xml:space="preserve">Zabezpečenie </w:t>
      </w:r>
    </w:p>
    <w:p w:rsidR="00000000" w:rsidRDefault="00AB6654">
      <w:pPr>
        <w:pStyle w:val="tl"/>
        <w:tabs>
          <w:tab w:val="left" w:pos="9"/>
          <w:tab w:val="left" w:pos="576"/>
        </w:tabs>
        <w:spacing w:line="196" w:lineRule="exact"/>
        <w:ind w:right="5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color w:val="000000"/>
          <w:sz w:val="15"/>
          <w:szCs w:val="15"/>
        </w:rPr>
        <w:t xml:space="preserve">7.1. </w:t>
      </w:r>
      <w:r>
        <w:rPr>
          <w:color w:val="000000"/>
          <w:sz w:val="15"/>
          <w:szCs w:val="15"/>
        </w:rPr>
        <w:tab/>
        <w:t>Pohl</w:t>
      </w:r>
      <w:r>
        <w:rPr>
          <w:color w:val="050504"/>
          <w:sz w:val="15"/>
          <w:szCs w:val="15"/>
        </w:rPr>
        <w:t>'</w:t>
      </w:r>
      <w:r>
        <w:rPr>
          <w:color w:val="000000"/>
          <w:sz w:val="15"/>
          <w:szCs w:val="15"/>
        </w:rPr>
        <w:t>adávky banky vyplývajúce z tejto zmluvy a pohl</w:t>
      </w:r>
      <w:r>
        <w:rPr>
          <w:color w:val="050504"/>
          <w:sz w:val="15"/>
          <w:szCs w:val="15"/>
        </w:rPr>
        <w:t>'</w:t>
      </w:r>
      <w:r>
        <w:rPr>
          <w:color w:val="000000"/>
          <w:sz w:val="15"/>
          <w:szCs w:val="15"/>
        </w:rPr>
        <w:t xml:space="preserve">adávky s ňou súvisiace musia byť po celú dobu ich trvania zabezpečené zmenkou. </w:t>
      </w:r>
    </w:p>
    <w:p w:rsidR="00000000" w:rsidRDefault="00AB6654">
      <w:pPr>
        <w:pStyle w:val="tl"/>
        <w:spacing w:line="187" w:lineRule="exact"/>
        <w:ind w:left="585" w:right="14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Klient sa zaväzuje vystaviť zmenku v súlade s ustanoveniami Dohody o vydaní a vyplnení blankozmenky, ktorú klient uzatvorí s bank</w:t>
      </w:r>
      <w:r>
        <w:rPr>
          <w:color w:val="000000"/>
          <w:sz w:val="15"/>
          <w:szCs w:val="15"/>
        </w:rPr>
        <w:t xml:space="preserve">ou </w:t>
      </w:r>
      <w:r>
        <w:rPr>
          <w:color w:val="000000"/>
          <w:sz w:val="15"/>
          <w:szCs w:val="15"/>
        </w:rPr>
        <w:br/>
        <w:t xml:space="preserve">pri podpise tejto zmluvy. </w:t>
      </w:r>
    </w:p>
    <w:p w:rsidR="00000000" w:rsidRDefault="00AB6654">
      <w:pPr>
        <w:pStyle w:val="tl"/>
        <w:tabs>
          <w:tab w:val="left" w:pos="571"/>
        </w:tabs>
        <w:spacing w:before="163" w:line="182" w:lineRule="exact"/>
        <w:ind w:right="5"/>
        <w:rPr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w w:val="106"/>
          <w:sz w:val="17"/>
          <w:szCs w:val="17"/>
        </w:rPr>
        <w:t xml:space="preserve">8. </w:t>
      </w:r>
      <w:r>
        <w:rPr>
          <w:rFonts w:ascii="Times New Roman" w:hAnsi="Times New Roman" w:cs="Times New Roman"/>
          <w:color w:val="000000"/>
          <w:w w:val="106"/>
          <w:sz w:val="17"/>
          <w:szCs w:val="17"/>
        </w:rPr>
        <w:tab/>
      </w:r>
      <w:r>
        <w:rPr>
          <w:b/>
          <w:bCs/>
          <w:color w:val="000000"/>
          <w:sz w:val="16"/>
          <w:szCs w:val="16"/>
        </w:rPr>
        <w:t xml:space="preserve">Sankcie </w:t>
      </w:r>
    </w:p>
    <w:p w:rsidR="00000000" w:rsidRDefault="00AB6654">
      <w:pPr>
        <w:pStyle w:val="tl"/>
        <w:tabs>
          <w:tab w:val="left" w:pos="576"/>
        </w:tabs>
        <w:spacing w:line="201" w:lineRule="exact"/>
        <w:ind w:left="604" w:right="14" w:hanging="604"/>
        <w:rPr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8.1. </w:t>
      </w: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>
        <w:rPr>
          <w:color w:val="000000"/>
          <w:sz w:val="15"/>
          <w:szCs w:val="15"/>
        </w:rPr>
        <w:t xml:space="preserve">Po dobu, po ktorú trvá skutočnosť, ktorá je zmenou okolností na strane klienta, sa výška úrokovej sadzby </w:t>
      </w:r>
      <w:r>
        <w:rPr>
          <w:rFonts w:ascii="Times New Roman" w:hAnsi="Times New Roman" w:cs="Times New Roman"/>
          <w:color w:val="000000"/>
          <w:w w:val="78"/>
          <w:sz w:val="19"/>
          <w:szCs w:val="19"/>
        </w:rPr>
        <w:t>zv</w:t>
      </w:r>
      <w:r>
        <w:rPr>
          <w:rFonts w:ascii="Times New Roman" w:hAnsi="Times New Roman" w:cs="Times New Roman"/>
          <w:color w:val="242523"/>
          <w:w w:val="78"/>
          <w:sz w:val="19"/>
          <w:szCs w:val="19"/>
        </w:rPr>
        <w:t>ý</w:t>
      </w:r>
      <w:r>
        <w:rPr>
          <w:rFonts w:ascii="Times New Roman" w:hAnsi="Times New Roman" w:cs="Times New Roman"/>
          <w:color w:val="050504"/>
          <w:w w:val="78"/>
          <w:sz w:val="19"/>
          <w:szCs w:val="19"/>
        </w:rPr>
        <w:t xml:space="preserve">ší </w:t>
      </w:r>
      <w:r>
        <w:rPr>
          <w:color w:val="000000"/>
          <w:sz w:val="15"/>
          <w:szCs w:val="15"/>
        </w:rPr>
        <w:t>o p</w:t>
      </w:r>
      <w:r>
        <w:rPr>
          <w:color w:val="050504"/>
          <w:sz w:val="15"/>
          <w:szCs w:val="15"/>
        </w:rPr>
        <w:t>r</w:t>
      </w:r>
      <w:r>
        <w:rPr>
          <w:color w:val="000000"/>
          <w:sz w:val="15"/>
          <w:szCs w:val="15"/>
        </w:rPr>
        <w:t xml:space="preserve">irážku vo výške </w:t>
      </w:r>
      <w:r>
        <w:rPr>
          <w:color w:val="000000"/>
          <w:sz w:val="15"/>
          <w:szCs w:val="15"/>
        </w:rPr>
        <w:br/>
      </w:r>
      <w:r>
        <w:rPr>
          <w:rFonts w:ascii="Times New Roman" w:hAnsi="Times New Roman" w:cs="Times New Roman"/>
          <w:b/>
          <w:bCs/>
          <w:color w:val="000000"/>
          <w:w w:val="108"/>
          <w:sz w:val="17"/>
          <w:szCs w:val="17"/>
        </w:rPr>
        <w:t xml:space="preserve">1,00 </w:t>
      </w:r>
      <w:r>
        <w:rPr>
          <w:b/>
          <w:bCs/>
          <w:color w:val="000000"/>
          <w:w w:val="131"/>
          <w:sz w:val="16"/>
          <w:szCs w:val="16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p. </w:t>
      </w:r>
      <w:r>
        <w:rPr>
          <w:b/>
          <w:bCs/>
          <w:color w:val="000000"/>
          <w:sz w:val="16"/>
          <w:szCs w:val="16"/>
        </w:rPr>
        <w:t xml:space="preserve">a .. </w:t>
      </w:r>
    </w:p>
    <w:p w:rsidR="00000000" w:rsidRDefault="00AB6654">
      <w:pPr>
        <w:pStyle w:val="tl"/>
        <w:tabs>
          <w:tab w:val="left" w:pos="5"/>
          <w:tab w:val="left" w:pos="576"/>
        </w:tabs>
        <w:spacing w:before="163" w:line="182" w:lineRule="exact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12"/>
          <w:sz w:val="16"/>
          <w:szCs w:val="16"/>
        </w:rPr>
        <w:t>9</w:t>
      </w:r>
      <w:r>
        <w:rPr>
          <w:rFonts w:ascii="Times New Roman" w:hAnsi="Times New Roman" w:cs="Times New Roman"/>
          <w:color w:val="050504"/>
          <w:w w:val="112"/>
          <w:sz w:val="16"/>
          <w:szCs w:val="16"/>
        </w:rPr>
        <w:t xml:space="preserve">. </w:t>
      </w:r>
      <w:r>
        <w:rPr>
          <w:rFonts w:ascii="Times New Roman" w:hAnsi="Times New Roman" w:cs="Times New Roman"/>
          <w:color w:val="050504"/>
          <w:w w:val="112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 xml:space="preserve">Poskytovanie informácií </w:t>
      </w:r>
    </w:p>
    <w:p w:rsidR="00000000" w:rsidRDefault="00AB6654">
      <w:pPr>
        <w:pStyle w:val="tl"/>
        <w:tabs>
          <w:tab w:val="left" w:pos="5"/>
          <w:tab w:val="left" w:pos="576"/>
        </w:tabs>
        <w:spacing w:line="196" w:lineRule="exact"/>
        <w:ind w:left="590" w:right="19" w:hanging="590"/>
        <w:rPr>
          <w:color w:val="000000"/>
          <w:sz w:val="15"/>
          <w:szCs w:val="15"/>
        </w:rPr>
      </w:pPr>
      <w:r>
        <w:rPr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9.1. </w:t>
      </w: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>
        <w:rPr>
          <w:color w:val="000000"/>
          <w:sz w:val="15"/>
          <w:szCs w:val="15"/>
        </w:rPr>
        <w:t>Klient udel'uje banke až do ukončenia úverového vzťahu podl'a tejto zmluvy súhlas na overovanie pravd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>vosti ním USkuto</w:t>
      </w:r>
      <w:r>
        <w:rPr>
          <w:color w:val="050504"/>
          <w:sz w:val="15"/>
          <w:szCs w:val="15"/>
        </w:rPr>
        <w:t>č</w:t>
      </w:r>
      <w:r>
        <w:rPr>
          <w:color w:val="000000"/>
          <w:sz w:val="15"/>
          <w:szCs w:val="15"/>
        </w:rPr>
        <w:t xml:space="preserve">nených </w:t>
      </w:r>
      <w:r>
        <w:rPr>
          <w:color w:val="000000"/>
          <w:sz w:val="15"/>
          <w:szCs w:val="15"/>
        </w:rPr>
        <w:br/>
        <w:t>vyhlásen</w:t>
      </w:r>
      <w:r>
        <w:rPr>
          <w:color w:val="050504"/>
          <w:sz w:val="15"/>
          <w:szCs w:val="15"/>
        </w:rPr>
        <w:t xml:space="preserve">í </w:t>
      </w:r>
      <w:r>
        <w:rPr>
          <w:color w:val="000000"/>
          <w:sz w:val="15"/>
          <w:szCs w:val="15"/>
        </w:rPr>
        <w:t>a predložených dokladov u tretích osôb, pričom využit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>e tohto op</w:t>
      </w:r>
      <w:r>
        <w:rPr>
          <w:color w:val="050504"/>
          <w:sz w:val="15"/>
          <w:szCs w:val="15"/>
        </w:rPr>
        <w:t>r</w:t>
      </w:r>
      <w:r>
        <w:rPr>
          <w:color w:val="000000"/>
          <w:sz w:val="15"/>
          <w:szCs w:val="15"/>
        </w:rPr>
        <w:t>ávnenia sa nepovažuje za poru</w:t>
      </w:r>
      <w:r>
        <w:rPr>
          <w:color w:val="050504"/>
          <w:sz w:val="15"/>
          <w:szCs w:val="15"/>
        </w:rPr>
        <w:t>š</w:t>
      </w:r>
      <w:r>
        <w:rPr>
          <w:color w:val="000000"/>
          <w:sz w:val="15"/>
          <w:szCs w:val="15"/>
        </w:rPr>
        <w:t>enie bankového tajom</w:t>
      </w:r>
      <w:r>
        <w:rPr>
          <w:color w:val="050504"/>
          <w:sz w:val="15"/>
          <w:szCs w:val="15"/>
        </w:rPr>
        <w:t>s</w:t>
      </w:r>
      <w:r>
        <w:rPr>
          <w:color w:val="000000"/>
          <w:sz w:val="15"/>
          <w:szCs w:val="15"/>
        </w:rPr>
        <w:t>tva</w:t>
      </w:r>
      <w:r>
        <w:rPr>
          <w:color w:val="000000"/>
          <w:sz w:val="15"/>
          <w:szCs w:val="15"/>
        </w:rPr>
        <w:t xml:space="preserve">. </w:t>
      </w:r>
    </w:p>
    <w:p w:rsidR="00000000" w:rsidRDefault="00AB6654">
      <w:pPr>
        <w:pStyle w:val="tl"/>
        <w:tabs>
          <w:tab w:val="left" w:pos="5"/>
          <w:tab w:val="left" w:pos="576"/>
        </w:tabs>
        <w:spacing w:line="196" w:lineRule="exact"/>
        <w:ind w:left="585" w:right="19" w:hanging="585"/>
        <w:rPr>
          <w:color w:val="050504"/>
          <w:sz w:val="15"/>
          <w:szCs w:val="15"/>
        </w:rPr>
      </w:pPr>
      <w:r>
        <w:rPr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7"/>
          <w:szCs w:val="17"/>
        </w:rPr>
        <w:t>9</w:t>
      </w:r>
      <w:r>
        <w:rPr>
          <w:rFonts w:ascii="Times New Roman" w:hAnsi="Times New Roman" w:cs="Times New Roman"/>
          <w:color w:val="050504"/>
          <w:sz w:val="17"/>
          <w:szCs w:val="17"/>
        </w:rPr>
        <w:t>.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2. </w:t>
      </w: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>
        <w:rPr>
          <w:color w:val="000000"/>
          <w:sz w:val="15"/>
          <w:szCs w:val="15"/>
        </w:rPr>
        <w:t>Klient súhlasí, aby banka v súvislosti s prezentovaním výsledkov svojej činnost</w:t>
      </w:r>
      <w:r>
        <w:rPr>
          <w:color w:val="050504"/>
          <w:sz w:val="15"/>
          <w:szCs w:val="15"/>
        </w:rPr>
        <w:t xml:space="preserve">i </w:t>
      </w:r>
      <w:r>
        <w:rPr>
          <w:color w:val="000000"/>
          <w:sz w:val="15"/>
          <w:szCs w:val="15"/>
        </w:rPr>
        <w:t>zverejn</w:t>
      </w:r>
      <w:r>
        <w:rPr>
          <w:color w:val="050504"/>
          <w:sz w:val="15"/>
          <w:szCs w:val="15"/>
        </w:rPr>
        <w:t>il</w:t>
      </w:r>
      <w:r>
        <w:rPr>
          <w:color w:val="000000"/>
          <w:sz w:val="15"/>
          <w:szCs w:val="15"/>
        </w:rPr>
        <w:t>a informác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 xml:space="preserve">u o </w:t>
      </w:r>
      <w:r>
        <w:rPr>
          <w:color w:val="050504"/>
          <w:sz w:val="15"/>
          <w:szCs w:val="15"/>
        </w:rPr>
        <w:t>t</w:t>
      </w:r>
      <w:r>
        <w:rPr>
          <w:color w:val="000000"/>
          <w:sz w:val="15"/>
          <w:szCs w:val="15"/>
        </w:rPr>
        <w:t>om</w:t>
      </w:r>
      <w:r>
        <w:rPr>
          <w:color w:val="050504"/>
          <w:sz w:val="15"/>
          <w:szCs w:val="15"/>
        </w:rPr>
        <w:t>, ž</w:t>
      </w:r>
      <w:r>
        <w:rPr>
          <w:color w:val="000000"/>
          <w:sz w:val="15"/>
          <w:szCs w:val="15"/>
        </w:rPr>
        <w:t xml:space="preserve">e je financujúcou bankou </w:t>
      </w:r>
      <w:r>
        <w:rPr>
          <w:color w:val="000000"/>
          <w:sz w:val="15"/>
          <w:szCs w:val="15"/>
        </w:rPr>
        <w:br/>
      </w:r>
      <w:r>
        <w:rPr>
          <w:color w:val="050504"/>
          <w:sz w:val="15"/>
          <w:szCs w:val="15"/>
        </w:rPr>
        <w:t>k</w:t>
      </w:r>
      <w:r>
        <w:rPr>
          <w:color w:val="000000"/>
          <w:sz w:val="15"/>
          <w:szCs w:val="15"/>
        </w:rPr>
        <w:t>lienta</w:t>
      </w:r>
      <w:r>
        <w:rPr>
          <w:color w:val="050504"/>
          <w:sz w:val="15"/>
          <w:szCs w:val="15"/>
        </w:rPr>
        <w:t xml:space="preserve">. </w:t>
      </w:r>
    </w:p>
    <w:p w:rsidR="00000000" w:rsidRDefault="00AB6654">
      <w:pPr>
        <w:pStyle w:val="tl"/>
        <w:tabs>
          <w:tab w:val="left" w:pos="5"/>
          <w:tab w:val="left" w:pos="576"/>
        </w:tabs>
        <w:spacing w:line="192" w:lineRule="exact"/>
        <w:ind w:left="590" w:right="14" w:hanging="590"/>
        <w:rPr>
          <w:color w:val="3B3C39"/>
          <w:sz w:val="15"/>
          <w:szCs w:val="15"/>
        </w:rPr>
      </w:pPr>
      <w:r>
        <w:rPr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9.3. </w:t>
      </w:r>
      <w:r>
        <w:rPr>
          <w:rFonts w:ascii="Times New Roman" w:hAnsi="Times New Roman" w:cs="Times New Roman"/>
          <w:color w:val="000000"/>
          <w:sz w:val="17"/>
          <w:szCs w:val="17"/>
        </w:rPr>
        <w:tab/>
      </w:r>
      <w:r>
        <w:rPr>
          <w:color w:val="000000"/>
          <w:sz w:val="15"/>
          <w:szCs w:val="15"/>
        </w:rPr>
        <w:t xml:space="preserve">Klient súhlasí s poskytnutím akýchkol'vek informácií týkajúcich sa tejto zmluvy ako aj </w:t>
      </w:r>
      <w:r>
        <w:rPr>
          <w:rFonts w:ascii="Times New Roman" w:hAnsi="Times New Roman" w:cs="Times New Roman"/>
          <w:color w:val="050504"/>
          <w:sz w:val="17"/>
          <w:szCs w:val="17"/>
        </w:rPr>
        <w:t>í</w:t>
      </w:r>
      <w:r>
        <w:rPr>
          <w:rFonts w:ascii="Times New Roman" w:hAnsi="Times New Roman" w:cs="Times New Roman"/>
          <w:color w:val="000000"/>
          <w:sz w:val="17"/>
          <w:szCs w:val="17"/>
        </w:rPr>
        <w:t>n</w:t>
      </w:r>
      <w:r>
        <w:rPr>
          <w:rFonts w:ascii="Times New Roman" w:hAnsi="Times New Roman" w:cs="Times New Roman"/>
          <w:color w:val="050504"/>
          <w:sz w:val="17"/>
          <w:szCs w:val="17"/>
        </w:rPr>
        <w:t>ý</w:t>
      </w:r>
      <w:r>
        <w:rPr>
          <w:rFonts w:ascii="Times New Roman" w:hAnsi="Times New Roman" w:cs="Times New Roman"/>
          <w:color w:val="000000"/>
          <w:sz w:val="17"/>
          <w:szCs w:val="17"/>
        </w:rPr>
        <w:t>ch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color w:val="000000"/>
          <w:sz w:val="15"/>
          <w:szCs w:val="15"/>
        </w:rPr>
        <w:t xml:space="preserve">zmlúv súvisiacich s touto zmluvou alebo </w:t>
      </w:r>
      <w:r>
        <w:rPr>
          <w:color w:val="000000"/>
          <w:sz w:val="15"/>
          <w:szCs w:val="15"/>
        </w:rPr>
        <w:br/>
        <w:t xml:space="preserve">projektom riadiacemu </w:t>
      </w:r>
      <w:r>
        <w:rPr>
          <w:color w:val="050504"/>
          <w:sz w:val="15"/>
          <w:szCs w:val="15"/>
        </w:rPr>
        <w:t>o</w:t>
      </w:r>
      <w:r>
        <w:rPr>
          <w:color w:val="000000"/>
          <w:sz w:val="15"/>
          <w:szCs w:val="15"/>
        </w:rPr>
        <w:t>rgánu alebo sprostredkovatel</w:t>
      </w:r>
      <w:r>
        <w:rPr>
          <w:color w:val="050504"/>
          <w:sz w:val="15"/>
          <w:szCs w:val="15"/>
        </w:rPr>
        <w:t>'</w:t>
      </w:r>
      <w:r>
        <w:rPr>
          <w:color w:val="000000"/>
          <w:sz w:val="15"/>
          <w:szCs w:val="15"/>
        </w:rPr>
        <w:t xml:space="preserve">skému orgánu, alebo príslušnému orgánu, ktorý je v zmysle zmluvy o spolupráci </w:t>
      </w:r>
      <w:r>
        <w:rPr>
          <w:color w:val="000000"/>
          <w:sz w:val="15"/>
          <w:szCs w:val="15"/>
        </w:rPr>
        <w:br/>
        <w:t xml:space="preserve">nastúpi ako oprávnený príjemca informačných alebo </w:t>
      </w:r>
      <w:r>
        <w:rPr>
          <w:color w:val="000000"/>
          <w:w w:val="89"/>
          <w:sz w:val="16"/>
          <w:szCs w:val="16"/>
        </w:rPr>
        <w:t>in</w:t>
      </w:r>
      <w:r>
        <w:rPr>
          <w:color w:val="050504"/>
          <w:w w:val="89"/>
          <w:sz w:val="16"/>
          <w:szCs w:val="16"/>
        </w:rPr>
        <w:t>ý</w:t>
      </w:r>
      <w:r>
        <w:rPr>
          <w:color w:val="000000"/>
          <w:w w:val="89"/>
          <w:sz w:val="16"/>
          <w:szCs w:val="16"/>
        </w:rPr>
        <w:t xml:space="preserve">ch </w:t>
      </w:r>
      <w:r>
        <w:rPr>
          <w:color w:val="000000"/>
          <w:sz w:val="15"/>
          <w:szCs w:val="15"/>
        </w:rPr>
        <w:t xml:space="preserve">povinností na miesto riadiaceho orgánu, alebo príslušným orgánom </w:t>
      </w:r>
      <w:r>
        <w:rPr>
          <w:color w:val="000000"/>
          <w:sz w:val="15"/>
          <w:szCs w:val="15"/>
        </w:rPr>
        <w:br/>
        <w:t>zastupujúcim Slovenskú republiku, najmä informácií o</w:t>
      </w:r>
      <w:r>
        <w:rPr>
          <w:color w:val="3B3C39"/>
          <w:sz w:val="15"/>
          <w:szCs w:val="15"/>
        </w:rPr>
        <w:t xml:space="preserve">: </w:t>
      </w:r>
    </w:p>
    <w:p w:rsidR="00000000" w:rsidRDefault="00AB6654" w:rsidP="00DB2A90">
      <w:pPr>
        <w:pStyle w:val="tl"/>
        <w:numPr>
          <w:ilvl w:val="0"/>
          <w:numId w:val="1"/>
        </w:numPr>
        <w:spacing w:before="9" w:line="187" w:lineRule="exact"/>
        <w:ind w:left="945" w:hanging="355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úverovom vzťahu založenom touto zmluvou, a o iných zmluvách súvisiacich s touto zmluvou a zálo</w:t>
      </w:r>
      <w:r>
        <w:rPr>
          <w:color w:val="050504"/>
          <w:sz w:val="15"/>
          <w:szCs w:val="15"/>
        </w:rPr>
        <w:t>ž</w:t>
      </w:r>
      <w:r>
        <w:rPr>
          <w:color w:val="000000"/>
          <w:sz w:val="15"/>
          <w:szCs w:val="15"/>
        </w:rPr>
        <w:t xml:space="preserve">ných zmluvách na </w:t>
      </w:r>
      <w:r>
        <w:rPr>
          <w:color w:val="000000"/>
          <w:sz w:val="15"/>
          <w:szCs w:val="15"/>
        </w:rPr>
        <w:br/>
        <w:t xml:space="preserve">zabezpečenie </w:t>
      </w:r>
      <w:r>
        <w:rPr>
          <w:color w:val="000000"/>
          <w:w w:val="89"/>
          <w:sz w:val="16"/>
          <w:szCs w:val="16"/>
        </w:rPr>
        <w:t>poh</w:t>
      </w:r>
      <w:r>
        <w:rPr>
          <w:color w:val="050504"/>
          <w:w w:val="89"/>
          <w:sz w:val="16"/>
          <w:szCs w:val="16"/>
        </w:rPr>
        <w:t>ľ</w:t>
      </w:r>
      <w:r>
        <w:rPr>
          <w:color w:val="000000"/>
          <w:w w:val="89"/>
          <w:sz w:val="16"/>
          <w:szCs w:val="16"/>
        </w:rPr>
        <w:t>ad</w:t>
      </w:r>
      <w:r>
        <w:rPr>
          <w:color w:val="050504"/>
          <w:w w:val="89"/>
          <w:sz w:val="16"/>
          <w:szCs w:val="16"/>
        </w:rPr>
        <w:t>á</w:t>
      </w:r>
      <w:r>
        <w:rPr>
          <w:color w:val="000000"/>
          <w:w w:val="89"/>
          <w:sz w:val="16"/>
          <w:szCs w:val="16"/>
        </w:rPr>
        <w:t xml:space="preserve">vok </w:t>
      </w:r>
      <w:r>
        <w:rPr>
          <w:color w:val="000000"/>
          <w:sz w:val="15"/>
          <w:szCs w:val="15"/>
        </w:rPr>
        <w:t xml:space="preserve">banky z tejto zmluvy, </w:t>
      </w:r>
    </w:p>
    <w:p w:rsidR="00000000" w:rsidRDefault="00AB6654" w:rsidP="00DB2A90">
      <w:pPr>
        <w:pStyle w:val="tl"/>
        <w:numPr>
          <w:ilvl w:val="0"/>
          <w:numId w:val="1"/>
        </w:numPr>
        <w:spacing w:before="14" w:line="187" w:lineRule="exact"/>
        <w:ind w:left="945" w:right="9" w:hanging="364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15"/>
          <w:szCs w:val="15"/>
        </w:rPr>
        <w:t xml:space="preserve">termíne vykonania kontroly plnenia podmienok tejto zmluvy a zmlúv s ňou súvisiacich u klienta. (Klient súhlasí, že na predmetnej </w:t>
      </w:r>
      <w:r>
        <w:rPr>
          <w:color w:val="000000"/>
          <w:sz w:val="15"/>
          <w:szCs w:val="15"/>
        </w:rPr>
        <w:br/>
        <w:t>kontrole sa môžu zúčastniť aj zástupcovia riadiaceho orgánu alebo sprostredkovatel</w:t>
      </w:r>
      <w:r>
        <w:rPr>
          <w:color w:val="050504"/>
          <w:sz w:val="15"/>
          <w:szCs w:val="15"/>
        </w:rPr>
        <w:t>'</w:t>
      </w:r>
      <w:r>
        <w:rPr>
          <w:color w:val="000000"/>
          <w:sz w:val="15"/>
          <w:szCs w:val="15"/>
        </w:rPr>
        <w:t>ského orgánu</w:t>
      </w:r>
      <w:r>
        <w:rPr>
          <w:color w:val="000000"/>
          <w:sz w:val="15"/>
          <w:szCs w:val="15"/>
        </w:rPr>
        <w:t xml:space="preserve"> alebo orgánu zastupujúceho </w:t>
      </w:r>
      <w:r>
        <w:rPr>
          <w:color w:val="000000"/>
          <w:sz w:val="15"/>
          <w:szCs w:val="15"/>
        </w:rP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>SR</w:t>
      </w:r>
      <w:r>
        <w:rPr>
          <w:rFonts w:ascii="Times New Roman" w:hAnsi="Times New Roman" w:cs="Times New Roman"/>
          <w:color w:val="050504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); </w:t>
      </w:r>
    </w:p>
    <w:p w:rsidR="00000000" w:rsidRDefault="00AB6654" w:rsidP="00DB2A90">
      <w:pPr>
        <w:pStyle w:val="tl"/>
        <w:numPr>
          <w:ilvl w:val="0"/>
          <w:numId w:val="1"/>
        </w:numPr>
        <w:spacing w:before="9" w:line="187" w:lineRule="exact"/>
        <w:ind w:left="945" w:hanging="355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skutočnostiach vyplývajúcich z analýzy ekonomickej situácie klienta, ktoré by viedli k zat</w:t>
      </w:r>
      <w:r>
        <w:rPr>
          <w:color w:val="050504"/>
          <w:sz w:val="15"/>
          <w:szCs w:val="15"/>
        </w:rPr>
        <w:t>r</w:t>
      </w:r>
      <w:r>
        <w:rPr>
          <w:color w:val="000000"/>
          <w:sz w:val="15"/>
          <w:szCs w:val="15"/>
        </w:rPr>
        <w:t>iedeniu pohl</w:t>
      </w:r>
      <w:r>
        <w:rPr>
          <w:color w:val="050504"/>
          <w:sz w:val="15"/>
          <w:szCs w:val="15"/>
        </w:rPr>
        <w:t>'</w:t>
      </w:r>
      <w:r>
        <w:rPr>
          <w:color w:val="000000"/>
          <w:sz w:val="15"/>
          <w:szCs w:val="15"/>
        </w:rPr>
        <w:t xml:space="preserve">adávky banky z tohto úveru </w:t>
      </w:r>
    </w:p>
    <w:p w:rsidR="00000000" w:rsidRDefault="00AB6654">
      <w:pPr>
        <w:pStyle w:val="tl"/>
        <w:spacing w:line="187" w:lineRule="exact"/>
        <w:ind w:left="945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do triedy neštandardných pohl</w:t>
      </w:r>
      <w:r>
        <w:rPr>
          <w:color w:val="050504"/>
          <w:sz w:val="15"/>
          <w:szCs w:val="15"/>
        </w:rPr>
        <w:t>'</w:t>
      </w:r>
      <w:r>
        <w:rPr>
          <w:color w:val="000000"/>
          <w:sz w:val="15"/>
          <w:szCs w:val="15"/>
        </w:rPr>
        <w:t xml:space="preserve">adávok v zmysle </w:t>
      </w:r>
      <w:r>
        <w:rPr>
          <w:color w:val="000000"/>
          <w:w w:val="89"/>
          <w:sz w:val="16"/>
          <w:szCs w:val="16"/>
        </w:rPr>
        <w:t>pr</w:t>
      </w:r>
      <w:r>
        <w:rPr>
          <w:color w:val="050504"/>
          <w:w w:val="89"/>
          <w:sz w:val="16"/>
          <w:szCs w:val="16"/>
        </w:rPr>
        <w:t>í</w:t>
      </w:r>
      <w:r>
        <w:rPr>
          <w:color w:val="000000"/>
          <w:w w:val="89"/>
          <w:sz w:val="16"/>
          <w:szCs w:val="16"/>
        </w:rPr>
        <w:t>slu</w:t>
      </w:r>
      <w:r>
        <w:rPr>
          <w:color w:val="050504"/>
          <w:w w:val="89"/>
          <w:sz w:val="16"/>
          <w:szCs w:val="16"/>
        </w:rPr>
        <w:t>š</w:t>
      </w:r>
      <w:r>
        <w:rPr>
          <w:color w:val="000000"/>
          <w:w w:val="89"/>
          <w:sz w:val="16"/>
          <w:szCs w:val="16"/>
        </w:rPr>
        <w:t>n</w:t>
      </w:r>
      <w:r>
        <w:rPr>
          <w:color w:val="050504"/>
          <w:w w:val="89"/>
          <w:sz w:val="16"/>
          <w:szCs w:val="16"/>
        </w:rPr>
        <w:t>é</w:t>
      </w:r>
      <w:r>
        <w:rPr>
          <w:color w:val="000000"/>
          <w:w w:val="89"/>
          <w:sz w:val="16"/>
          <w:szCs w:val="16"/>
        </w:rPr>
        <w:t xml:space="preserve">ho </w:t>
      </w:r>
      <w:r>
        <w:rPr>
          <w:color w:val="000000"/>
          <w:sz w:val="15"/>
          <w:szCs w:val="15"/>
        </w:rPr>
        <w:t xml:space="preserve">opatrenia NBS, </w:t>
      </w:r>
    </w:p>
    <w:p w:rsidR="00000000" w:rsidRDefault="00AB6654" w:rsidP="00DB2A90">
      <w:pPr>
        <w:pStyle w:val="tl"/>
        <w:numPr>
          <w:ilvl w:val="0"/>
          <w:numId w:val="1"/>
        </w:numPr>
        <w:spacing w:before="9" w:line="187" w:lineRule="exact"/>
        <w:ind w:left="945" w:hanging="355"/>
        <w:rPr>
          <w:color w:val="050504"/>
          <w:sz w:val="15"/>
          <w:szCs w:val="15"/>
        </w:rPr>
      </w:pPr>
      <w:r>
        <w:rPr>
          <w:color w:val="000000"/>
          <w:sz w:val="15"/>
          <w:szCs w:val="15"/>
        </w:rPr>
        <w:t>akomkol</w:t>
      </w:r>
      <w:r>
        <w:rPr>
          <w:color w:val="050504"/>
          <w:sz w:val="15"/>
          <w:szCs w:val="15"/>
        </w:rPr>
        <w:t>'</w:t>
      </w:r>
      <w:r>
        <w:rPr>
          <w:color w:val="000000"/>
          <w:sz w:val="15"/>
          <w:szCs w:val="15"/>
        </w:rPr>
        <w:t>vek porušen</w:t>
      </w:r>
      <w:r>
        <w:rPr>
          <w:color w:val="050504"/>
          <w:sz w:val="15"/>
          <w:szCs w:val="15"/>
        </w:rPr>
        <w:t xml:space="preserve">í </w:t>
      </w:r>
      <w:r>
        <w:rPr>
          <w:color w:val="000000"/>
          <w:sz w:val="15"/>
          <w:szCs w:val="15"/>
        </w:rPr>
        <w:t>podm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>enok tejto zmluvy</w:t>
      </w:r>
      <w:r>
        <w:rPr>
          <w:color w:val="050504"/>
          <w:sz w:val="15"/>
          <w:szCs w:val="15"/>
        </w:rPr>
        <w:t xml:space="preserve">, </w:t>
      </w:r>
    </w:p>
    <w:p w:rsidR="00000000" w:rsidRDefault="00AB6654" w:rsidP="00DB2A90">
      <w:pPr>
        <w:pStyle w:val="tl"/>
        <w:numPr>
          <w:ilvl w:val="0"/>
          <w:numId w:val="1"/>
        </w:numPr>
        <w:spacing w:before="9" w:line="187" w:lineRule="exact"/>
        <w:ind w:left="945" w:hanging="355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schválení dodatku k tejto zmluve, </w:t>
      </w:r>
    </w:p>
    <w:p w:rsidR="00000000" w:rsidRDefault="00AB6654" w:rsidP="00DB2A90">
      <w:pPr>
        <w:pStyle w:val="tl"/>
        <w:numPr>
          <w:ilvl w:val="0"/>
          <w:numId w:val="1"/>
        </w:numPr>
        <w:spacing w:before="9" w:line="187" w:lineRule="exact"/>
        <w:ind w:left="945" w:hanging="355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Odstúpení banky od tejto zmluvy alebo vyhlásení pred</w:t>
      </w:r>
      <w:r>
        <w:rPr>
          <w:color w:val="050504"/>
          <w:sz w:val="15"/>
          <w:szCs w:val="15"/>
        </w:rPr>
        <w:t>č</w:t>
      </w:r>
      <w:r>
        <w:rPr>
          <w:color w:val="000000"/>
          <w:sz w:val="15"/>
          <w:szCs w:val="15"/>
        </w:rPr>
        <w:t xml:space="preserve">asnej splatnosti úveru a o dôvodoch odstúpenia od tejto zmluvy alebo </w:t>
      </w:r>
      <w:r>
        <w:rPr>
          <w:color w:val="000000"/>
          <w:sz w:val="15"/>
          <w:szCs w:val="15"/>
        </w:rPr>
        <w:br/>
        <w:t xml:space="preserve">vyhlásenia predčasnej splatnosti úveru, </w:t>
      </w:r>
    </w:p>
    <w:p w:rsidR="00000000" w:rsidRDefault="00AB6654" w:rsidP="00DB2A90">
      <w:pPr>
        <w:pStyle w:val="tl"/>
        <w:numPr>
          <w:ilvl w:val="0"/>
          <w:numId w:val="1"/>
        </w:numPr>
        <w:spacing w:before="9" w:line="187" w:lineRule="exact"/>
        <w:ind w:left="945" w:hanging="355"/>
        <w:rPr>
          <w:color w:val="050504"/>
          <w:sz w:val="15"/>
          <w:szCs w:val="15"/>
        </w:rPr>
      </w:pPr>
      <w:r>
        <w:rPr>
          <w:color w:val="000000"/>
          <w:sz w:val="15"/>
          <w:szCs w:val="15"/>
        </w:rPr>
        <w:t>o začatí v</w:t>
      </w:r>
      <w:r>
        <w:rPr>
          <w:color w:val="000000"/>
          <w:sz w:val="15"/>
          <w:szCs w:val="15"/>
        </w:rPr>
        <w:t>ýkonu záložného práva zriadeného v prospech banky, podaní návrhu na vykonanie e</w:t>
      </w:r>
      <w:r>
        <w:rPr>
          <w:color w:val="050504"/>
          <w:sz w:val="15"/>
          <w:szCs w:val="15"/>
        </w:rPr>
        <w:t>x</w:t>
      </w:r>
      <w:r>
        <w:rPr>
          <w:color w:val="000000"/>
          <w:sz w:val="15"/>
          <w:szCs w:val="15"/>
        </w:rPr>
        <w:t xml:space="preserve">ekúcie alebo dražby na majetok </w:t>
      </w:r>
      <w:r>
        <w:rPr>
          <w:color w:val="000000"/>
          <w:sz w:val="15"/>
          <w:szCs w:val="15"/>
        </w:rPr>
        <w:br/>
        <w:t>klienta</w:t>
      </w:r>
      <w:r>
        <w:rPr>
          <w:color w:val="050504"/>
          <w:sz w:val="15"/>
          <w:szCs w:val="15"/>
        </w:rPr>
        <w:t xml:space="preserve">, </w:t>
      </w:r>
      <w:r>
        <w:rPr>
          <w:color w:val="000000"/>
          <w:sz w:val="15"/>
          <w:szCs w:val="15"/>
        </w:rPr>
        <w:t>resp. po získan</w:t>
      </w:r>
      <w:r>
        <w:rPr>
          <w:color w:val="050504"/>
          <w:sz w:val="15"/>
          <w:szCs w:val="15"/>
        </w:rPr>
        <w:t xml:space="preserve">í </w:t>
      </w:r>
      <w:r>
        <w:rPr>
          <w:color w:val="000000"/>
          <w:sz w:val="15"/>
          <w:szCs w:val="15"/>
        </w:rPr>
        <w:t>takejto informácie o vedení e</w:t>
      </w:r>
      <w:r>
        <w:rPr>
          <w:color w:val="050504"/>
          <w:sz w:val="15"/>
          <w:szCs w:val="15"/>
        </w:rPr>
        <w:t>x</w:t>
      </w:r>
      <w:r>
        <w:rPr>
          <w:color w:val="000000"/>
          <w:sz w:val="15"/>
          <w:szCs w:val="15"/>
        </w:rPr>
        <w:t>ekúcoe alebo dražby na majetok klienta treťou osobou</w:t>
      </w:r>
      <w:r>
        <w:rPr>
          <w:color w:val="050504"/>
          <w:sz w:val="15"/>
          <w:szCs w:val="15"/>
        </w:rPr>
        <w:t xml:space="preserve">, </w:t>
      </w:r>
    </w:p>
    <w:p w:rsidR="00000000" w:rsidRDefault="00AB6654" w:rsidP="00DB2A90">
      <w:pPr>
        <w:pStyle w:val="tl"/>
        <w:numPr>
          <w:ilvl w:val="0"/>
          <w:numId w:val="1"/>
        </w:numPr>
        <w:spacing w:before="9" w:line="187" w:lineRule="exact"/>
        <w:ind w:left="945" w:hanging="355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o podaní návrhu na vyhlásenie </w:t>
      </w:r>
      <w:r>
        <w:rPr>
          <w:color w:val="000000"/>
          <w:sz w:val="15"/>
          <w:szCs w:val="15"/>
        </w:rPr>
        <w:t>konkurzu a</w:t>
      </w:r>
      <w:r>
        <w:rPr>
          <w:color w:val="050504"/>
          <w:sz w:val="15"/>
          <w:szCs w:val="15"/>
        </w:rPr>
        <w:t>l</w:t>
      </w:r>
      <w:r>
        <w:rPr>
          <w:color w:val="000000"/>
          <w:sz w:val="15"/>
          <w:szCs w:val="15"/>
        </w:rPr>
        <w:t>ebo povolenie reštrukturalizácie k</w:t>
      </w:r>
      <w:r>
        <w:rPr>
          <w:color w:val="050504"/>
          <w:sz w:val="15"/>
          <w:szCs w:val="15"/>
        </w:rPr>
        <w:t>l</w:t>
      </w:r>
      <w:r>
        <w:rPr>
          <w:color w:val="000000"/>
          <w:sz w:val="15"/>
          <w:szCs w:val="15"/>
        </w:rPr>
        <w:t>ienta rep</w:t>
      </w:r>
      <w:r>
        <w:rPr>
          <w:color w:val="242523"/>
          <w:sz w:val="15"/>
          <w:szCs w:val="15"/>
        </w:rPr>
        <w:t xml:space="preserve">. </w:t>
      </w:r>
      <w:r>
        <w:rPr>
          <w:color w:val="000000"/>
          <w:sz w:val="15"/>
          <w:szCs w:val="15"/>
        </w:rPr>
        <w:t>o získaní informác</w:t>
      </w:r>
      <w:r>
        <w:rPr>
          <w:color w:val="050504"/>
          <w:sz w:val="15"/>
          <w:szCs w:val="15"/>
        </w:rPr>
        <w:t>i</w:t>
      </w:r>
      <w:r>
        <w:rPr>
          <w:color w:val="000000"/>
          <w:sz w:val="15"/>
          <w:szCs w:val="15"/>
        </w:rPr>
        <w:t>e o poda</w:t>
      </w:r>
      <w:r>
        <w:rPr>
          <w:color w:val="050504"/>
          <w:sz w:val="15"/>
          <w:szCs w:val="15"/>
        </w:rPr>
        <w:t xml:space="preserve">ní </w:t>
      </w:r>
      <w:r>
        <w:rPr>
          <w:color w:val="000000"/>
          <w:sz w:val="15"/>
          <w:szCs w:val="15"/>
        </w:rPr>
        <w:t xml:space="preserve">takéhoto </w:t>
      </w:r>
      <w:r>
        <w:rPr>
          <w:color w:val="000000"/>
          <w:sz w:val="15"/>
          <w:szCs w:val="15"/>
        </w:rPr>
        <w:br/>
        <w:t xml:space="preserve">návrhu, </w:t>
      </w:r>
    </w:p>
    <w:p w:rsidR="00000000" w:rsidRDefault="00AB6654" w:rsidP="00DB2A90">
      <w:pPr>
        <w:pStyle w:val="tl"/>
        <w:numPr>
          <w:ilvl w:val="0"/>
          <w:numId w:val="1"/>
        </w:numPr>
        <w:spacing w:before="9" w:line="187" w:lineRule="exact"/>
        <w:ind w:left="945" w:hanging="355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o výsledku výkonu záložného práva, zániku resp. každej zmene obsahu záložn</w:t>
      </w:r>
      <w:r>
        <w:rPr>
          <w:color w:val="050504"/>
          <w:sz w:val="15"/>
          <w:szCs w:val="15"/>
        </w:rPr>
        <w:t>é</w:t>
      </w:r>
      <w:r>
        <w:rPr>
          <w:color w:val="000000"/>
          <w:sz w:val="15"/>
          <w:szCs w:val="15"/>
        </w:rPr>
        <w:t xml:space="preserve">ho práva, </w:t>
      </w:r>
    </w:p>
    <w:p w:rsidR="00000000" w:rsidRDefault="00AB6654" w:rsidP="00DB2A90">
      <w:pPr>
        <w:pStyle w:val="tl"/>
        <w:numPr>
          <w:ilvl w:val="0"/>
          <w:numId w:val="1"/>
        </w:numPr>
        <w:spacing w:before="9" w:line="187" w:lineRule="exact"/>
        <w:ind w:left="945" w:hanging="355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o podaní trestného oznámenia. </w:t>
      </w:r>
    </w:p>
    <w:p w:rsidR="00000000" w:rsidRDefault="00AB6654">
      <w:pPr>
        <w:pStyle w:val="tl"/>
        <w:rPr>
          <w:sz w:val="15"/>
          <w:szCs w:val="15"/>
        </w:rPr>
        <w:sectPr w:rsidR="00000000">
          <w:pgSz w:w="11907" w:h="16840"/>
          <w:pgMar w:top="1008" w:right="666" w:bottom="360" w:left="1027" w:header="708" w:footer="708" w:gutter="0"/>
          <w:cols w:space="708"/>
          <w:noEndnote/>
        </w:sectPr>
      </w:pPr>
    </w:p>
    <w:p w:rsidR="00000000" w:rsidRDefault="00AB6654">
      <w:pPr>
        <w:pStyle w:val="tl"/>
        <w:spacing w:line="2313" w:lineRule="exact"/>
      </w:pPr>
    </w:p>
    <w:p w:rsidR="00000000" w:rsidRDefault="00AB6654">
      <w:pPr>
        <w:pStyle w:val="tl"/>
        <w:sectPr w:rsidR="00000000">
          <w:type w:val="continuous"/>
          <w:pgSz w:w="11907" w:h="16840"/>
          <w:pgMar w:top="1008" w:right="666" w:bottom="360" w:left="1027" w:header="708" w:footer="708" w:gutter="0"/>
          <w:cols w:space="708"/>
          <w:noEndnote/>
        </w:sectPr>
      </w:pPr>
    </w:p>
    <w:p w:rsidR="00000000" w:rsidRDefault="00AB6654">
      <w:pPr>
        <w:pStyle w:val="tl"/>
        <w:spacing w:line="182" w:lineRule="exact"/>
        <w:ind w:left="24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lastRenderedPageBreak/>
        <w:t xml:space="preserve">1869/03/1215 </w:t>
      </w:r>
    </w:p>
    <w:p w:rsidR="00000000" w:rsidRDefault="00AB6654">
      <w:pPr>
        <w:pStyle w:val="t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7"/>
          <w:szCs w:val="17"/>
        </w:rPr>
        <w:br w:type="column"/>
      </w:r>
    </w:p>
    <w:p w:rsidR="00000000" w:rsidRDefault="00AB6654">
      <w:pPr>
        <w:pStyle w:val="tl"/>
        <w:spacing w:line="182" w:lineRule="exact"/>
        <w:ind w:right="-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Strana 2 </w:t>
      </w:r>
    </w:p>
    <w:p w:rsidR="00000000" w:rsidRDefault="00AB6654">
      <w:pPr>
        <w:pStyle w:val="tl"/>
        <w:rPr>
          <w:sz w:val="15"/>
          <w:szCs w:val="15"/>
        </w:rPr>
        <w:sectPr w:rsidR="00000000">
          <w:type w:val="continuous"/>
          <w:pgSz w:w="11907" w:h="16840"/>
          <w:pgMar w:top="1008" w:right="666" w:bottom="360" w:left="1027" w:header="708" w:footer="708" w:gutter="0"/>
          <w:cols w:num="2" w:space="708" w:equalWidth="0">
            <w:col w:w="1032" w:space="7449"/>
            <w:col w:w="595"/>
          </w:cols>
          <w:noEndnote/>
        </w:sectPr>
      </w:pPr>
    </w:p>
    <w:p w:rsidR="00000000" w:rsidRDefault="00AB6654">
      <w:pPr>
        <w:pStyle w:val="tl"/>
        <w:spacing w:before="14" w:line="1" w:lineRule="exact"/>
        <w:ind w:right="4"/>
        <w:rPr>
          <w:sz w:val="15"/>
          <w:szCs w:val="15"/>
        </w:rPr>
      </w:pPr>
    </w:p>
    <w:p w:rsidR="00000000" w:rsidRDefault="00AB6654">
      <w:pPr>
        <w:pStyle w:val="tl"/>
        <w:spacing w:line="172" w:lineRule="exact"/>
        <w:ind w:right="4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10.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10.1. </w:t>
      </w:r>
    </w:p>
    <w:p w:rsidR="00000000" w:rsidRDefault="00AB6654">
      <w:pPr>
        <w:pStyle w:val="tl"/>
        <w:spacing w:before="388" w:line="1" w:lineRule="exact"/>
        <w:ind w:left="5" w:right="-1"/>
        <w:rPr>
          <w:rFonts w:ascii="Times New Roman" w:hAnsi="Times New Roman" w:cs="Times New Roman"/>
          <w:sz w:val="17"/>
          <w:szCs w:val="17"/>
        </w:rPr>
      </w:pPr>
    </w:p>
    <w:p w:rsidR="00000000" w:rsidRDefault="00AB6654">
      <w:pPr>
        <w:pStyle w:val="tl"/>
        <w:spacing w:line="192" w:lineRule="exact"/>
        <w:ind w:left="5" w:right="-1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10.2. 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 xml:space="preserve">10.3. </w:t>
      </w:r>
    </w:p>
    <w:p w:rsidR="00000000" w:rsidRDefault="00AB6654">
      <w:pPr>
        <w:pStyle w:val="t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7"/>
          <w:szCs w:val="17"/>
        </w:rPr>
        <w:br w:type="column"/>
      </w:r>
    </w:p>
    <w:p w:rsidR="00000000" w:rsidRDefault="00AB6654">
      <w:pPr>
        <w:pStyle w:val="tl"/>
        <w:spacing w:line="187" w:lineRule="exac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Záverečné ustanovenia </w:t>
      </w:r>
    </w:p>
    <w:p w:rsidR="00000000" w:rsidRDefault="00AB6654">
      <w:pPr>
        <w:pStyle w:val="tl"/>
        <w:spacing w:line="192" w:lineRule="exact"/>
        <w:ind w:right="595"/>
        <w:rPr>
          <w:color w:val="000000"/>
          <w:w w:val="91"/>
          <w:sz w:val="17"/>
          <w:szCs w:val="17"/>
        </w:rPr>
      </w:pPr>
      <w:r>
        <w:rPr>
          <w:color w:val="000000"/>
          <w:w w:val="91"/>
          <w:sz w:val="17"/>
          <w:szCs w:val="17"/>
        </w:rPr>
        <w:t xml:space="preserve">Táto zmluva je platná a účinná dňom jej podpisu všetkými zmluvnými stranami a je uzatvorená na dobu určitú - do splnenia </w:t>
      </w:r>
      <w:r>
        <w:rPr>
          <w:color w:val="000000"/>
          <w:w w:val="91"/>
          <w:sz w:val="17"/>
          <w:szCs w:val="17"/>
        </w:rPr>
        <w:br/>
      </w:r>
      <w:r>
        <w:rPr>
          <w:color w:val="000000"/>
          <w:w w:val="91"/>
          <w:sz w:val="17"/>
          <w:szCs w:val="17"/>
        </w:rPr>
        <w:t xml:space="preserve">všetkých záväzkov klienta vyplývajúcich z tejto zmluvy. Ak zákon ustanovuje povinné zverejnenie tejto zmluvy, zmluva je účinná </w:t>
      </w:r>
      <w:r>
        <w:rPr>
          <w:color w:val="000000"/>
          <w:w w:val="91"/>
          <w:sz w:val="17"/>
          <w:szCs w:val="17"/>
        </w:rPr>
        <w:br/>
        <w:t xml:space="preserve">dňom nasledujúcim po dni jej zverejnenia. </w:t>
      </w:r>
    </w:p>
    <w:p w:rsidR="00000000" w:rsidRDefault="00AB6654">
      <w:pPr>
        <w:pStyle w:val="tl"/>
        <w:spacing w:line="192" w:lineRule="exact"/>
        <w:rPr>
          <w:color w:val="111214"/>
          <w:w w:val="91"/>
          <w:sz w:val="17"/>
          <w:szCs w:val="17"/>
        </w:rPr>
      </w:pPr>
      <w:r>
        <w:rPr>
          <w:color w:val="000000"/>
          <w:w w:val="91"/>
          <w:sz w:val="17"/>
          <w:szCs w:val="17"/>
        </w:rPr>
        <w:t>Túto zmluvu je možné meniť a doplňať len písomnými dodatkami, ak nie je v tejto zmluv</w:t>
      </w:r>
      <w:r>
        <w:rPr>
          <w:color w:val="000000"/>
          <w:w w:val="91"/>
          <w:sz w:val="17"/>
          <w:szCs w:val="17"/>
        </w:rPr>
        <w:t>e ustanovené inak</w:t>
      </w:r>
      <w:r>
        <w:rPr>
          <w:color w:val="111214"/>
          <w:w w:val="91"/>
          <w:sz w:val="17"/>
          <w:szCs w:val="17"/>
        </w:rPr>
        <w:t xml:space="preserve">. </w:t>
      </w:r>
    </w:p>
    <w:p w:rsidR="00000000" w:rsidRDefault="00AB6654">
      <w:pPr>
        <w:pStyle w:val="tl"/>
        <w:spacing w:before="4" w:line="1" w:lineRule="exact"/>
        <w:ind w:left="19"/>
        <w:rPr>
          <w:sz w:val="17"/>
          <w:szCs w:val="17"/>
        </w:rPr>
      </w:pPr>
    </w:p>
    <w:p w:rsidR="00000000" w:rsidRDefault="00AB6654">
      <w:pPr>
        <w:pStyle w:val="tl"/>
        <w:spacing w:line="192" w:lineRule="exact"/>
        <w:ind w:left="19"/>
        <w:rPr>
          <w:color w:val="363636"/>
          <w:w w:val="91"/>
          <w:sz w:val="17"/>
          <w:szCs w:val="17"/>
        </w:rPr>
      </w:pPr>
      <w:r>
        <w:rPr>
          <w:color w:val="000000"/>
          <w:w w:val="91"/>
          <w:sz w:val="17"/>
          <w:szCs w:val="17"/>
        </w:rPr>
        <w:t>Banka neodvolatel</w:t>
      </w:r>
      <w:r>
        <w:rPr>
          <w:color w:val="111214"/>
          <w:w w:val="91"/>
          <w:sz w:val="17"/>
          <w:szCs w:val="17"/>
        </w:rPr>
        <w:t>'</w:t>
      </w:r>
      <w:r>
        <w:rPr>
          <w:color w:val="000000"/>
          <w:w w:val="91"/>
          <w:sz w:val="17"/>
          <w:szCs w:val="17"/>
        </w:rPr>
        <w:t>ne navrhuje, aby pr</w:t>
      </w:r>
      <w:r>
        <w:rPr>
          <w:color w:val="111214"/>
          <w:w w:val="91"/>
          <w:sz w:val="17"/>
          <w:szCs w:val="17"/>
        </w:rPr>
        <w:t>í</w:t>
      </w:r>
      <w:r>
        <w:rPr>
          <w:color w:val="000000"/>
          <w:w w:val="91"/>
          <w:sz w:val="17"/>
          <w:szCs w:val="17"/>
        </w:rPr>
        <w:t xml:space="preserve">padné spory z tohto obchodu boli rozhodnuté Stálym rozhodcovským súdom Slovenskej bankovej </w:t>
      </w:r>
      <w:r>
        <w:rPr>
          <w:color w:val="000000"/>
          <w:w w:val="91"/>
          <w:sz w:val="17"/>
          <w:szCs w:val="17"/>
        </w:rPr>
        <w:br/>
        <w:t>asociácie. Doručený rozhodcovský rozsudok má rovnaké účinky ako právoplatný rozsudok súdu. V zákonných pr</w:t>
      </w:r>
      <w:r>
        <w:rPr>
          <w:color w:val="000000"/>
          <w:w w:val="91"/>
          <w:sz w:val="17"/>
          <w:szCs w:val="17"/>
        </w:rPr>
        <w:t xml:space="preserve">ípadoch je možné podať </w:t>
      </w:r>
      <w:r>
        <w:rPr>
          <w:color w:val="000000"/>
          <w:w w:val="91"/>
          <w:sz w:val="17"/>
          <w:szCs w:val="17"/>
        </w:rPr>
        <w:br/>
      </w:r>
      <w:r>
        <w:rPr>
          <w:color w:val="111214"/>
          <w:w w:val="91"/>
          <w:sz w:val="17"/>
          <w:szCs w:val="17"/>
        </w:rPr>
        <w:t>ž</w:t>
      </w:r>
      <w:r>
        <w:rPr>
          <w:color w:val="000000"/>
          <w:w w:val="91"/>
          <w:sz w:val="17"/>
          <w:szCs w:val="17"/>
        </w:rPr>
        <w:t>alobu o jeho zrušenie na súd. Klient návrh: O prijímalO neprijíma</w:t>
      </w:r>
      <w:r>
        <w:rPr>
          <w:color w:val="363636"/>
          <w:w w:val="91"/>
          <w:sz w:val="17"/>
          <w:szCs w:val="17"/>
        </w:rPr>
        <w:t xml:space="preserve">. </w:t>
      </w:r>
    </w:p>
    <w:p w:rsidR="00000000" w:rsidRDefault="00AB6654">
      <w:pPr>
        <w:pStyle w:val="tl"/>
        <w:rPr>
          <w:sz w:val="17"/>
          <w:szCs w:val="17"/>
        </w:rPr>
        <w:sectPr w:rsidR="00000000">
          <w:pgSz w:w="11907" w:h="16840"/>
          <w:pgMar w:top="1924" w:right="771" w:bottom="360" w:left="955" w:header="708" w:footer="708" w:gutter="0"/>
          <w:cols w:num="2" w:space="708" w:equalWidth="0">
            <w:col w:w="364" w:space="196"/>
            <w:col w:w="9619"/>
          </w:cols>
          <w:noEndnote/>
        </w:sectPr>
      </w:pPr>
    </w:p>
    <w:p w:rsidR="00000000" w:rsidRDefault="00AB6654">
      <w:pPr>
        <w:pStyle w:val="tl"/>
        <w:spacing w:line="614" w:lineRule="exact"/>
      </w:pPr>
    </w:p>
    <w:p w:rsidR="00000000" w:rsidRDefault="00AB6654">
      <w:pPr>
        <w:pStyle w:val="tl"/>
        <w:sectPr w:rsidR="00000000">
          <w:type w:val="continuous"/>
          <w:pgSz w:w="11907" w:h="16840"/>
          <w:pgMar w:top="1924" w:right="771" w:bottom="360" w:left="955" w:header="708" w:footer="708" w:gutter="0"/>
          <w:cols w:space="708"/>
          <w:noEndnote/>
        </w:sectPr>
      </w:pPr>
    </w:p>
    <w:p w:rsidR="00000000" w:rsidRDefault="00DB2A90">
      <w:pPr>
        <w:pStyle w:val="tl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1490345</wp:posOffset>
            </wp:positionH>
            <wp:positionV relativeFrom="margin">
              <wp:posOffset>3130550</wp:posOffset>
            </wp:positionV>
            <wp:extent cx="621665" cy="621665"/>
            <wp:effectExtent l="19050" t="0" r="698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B2A90">
      <w:pPr>
        <w:pStyle w:val="tl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3660775</wp:posOffset>
            </wp:positionH>
            <wp:positionV relativeFrom="margin">
              <wp:posOffset>2179320</wp:posOffset>
            </wp:positionV>
            <wp:extent cx="1682115" cy="1828800"/>
            <wp:effectExtent l="19050" t="0" r="0" b="0"/>
            <wp:wrapThrough wrapText="bothSides">
              <wp:wrapPolygon edited="0">
                <wp:start x="-245" y="0"/>
                <wp:lineTo x="-245" y="21375"/>
                <wp:lineTo x="21527" y="21375"/>
                <wp:lineTo x="21527" y="0"/>
                <wp:lineTo x="-245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AB6654">
      <w:pPr>
        <w:pStyle w:val="tl"/>
        <w:spacing w:line="187" w:lineRule="exact"/>
        <w:ind w:left="581" w:right="1041"/>
        <w:rPr>
          <w:b/>
          <w:bCs/>
          <w:color w:val="000000"/>
          <w:sz w:val="16"/>
          <w:szCs w:val="16"/>
        </w:rPr>
      </w:pPr>
      <w:r>
        <w:rPr>
          <w:color w:val="000000"/>
          <w:w w:val="91"/>
          <w:sz w:val="17"/>
          <w:szCs w:val="17"/>
        </w:rPr>
        <w:t xml:space="preserve">V </w:t>
      </w:r>
      <w:r>
        <w:rPr>
          <w:b/>
          <w:bCs/>
          <w:color w:val="000000"/>
          <w:sz w:val="16"/>
          <w:szCs w:val="16"/>
        </w:rPr>
        <w:t xml:space="preserve">Banskej Bystrici, </w:t>
      </w:r>
      <w:r>
        <w:rPr>
          <w:color w:val="000000"/>
          <w:w w:val="91"/>
          <w:sz w:val="17"/>
          <w:szCs w:val="17"/>
        </w:rPr>
        <w:t xml:space="preserve">dňa </w:t>
      </w:r>
      <w:r>
        <w:rPr>
          <w:b/>
          <w:bCs/>
          <w:color w:val="000000"/>
          <w:sz w:val="16"/>
          <w:szCs w:val="16"/>
        </w:rPr>
        <w:t xml:space="preserve">07.01.2016 </w:t>
      </w:r>
    </w:p>
    <w:p w:rsidR="00000000" w:rsidRDefault="00AB6654">
      <w:pPr>
        <w:pStyle w:val="tl"/>
        <w:spacing w:before="177" w:line="1" w:lineRule="exact"/>
        <w:ind w:left="581" w:right="1041"/>
        <w:rPr>
          <w:sz w:val="16"/>
          <w:szCs w:val="16"/>
        </w:rPr>
      </w:pPr>
    </w:p>
    <w:p w:rsidR="00000000" w:rsidRDefault="00AB6654">
      <w:pPr>
        <w:pStyle w:val="tl"/>
        <w:spacing w:line="187" w:lineRule="exact"/>
        <w:ind w:left="581" w:right="1041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banka </w:t>
      </w:r>
    </w:p>
    <w:p w:rsidR="00000000" w:rsidRDefault="00AB6654">
      <w:pPr>
        <w:pStyle w:val="tl"/>
        <w:spacing w:before="187" w:line="1" w:lineRule="exact"/>
        <w:ind w:left="581"/>
        <w:rPr>
          <w:sz w:val="16"/>
          <w:szCs w:val="16"/>
        </w:rPr>
      </w:pPr>
    </w:p>
    <w:p w:rsidR="00000000" w:rsidRDefault="00AB6654">
      <w:pPr>
        <w:pStyle w:val="tl"/>
        <w:spacing w:line="240" w:lineRule="exact"/>
        <w:ind w:left="581"/>
        <w:rPr>
          <w:color w:val="111214"/>
          <w:sz w:val="22"/>
          <w:szCs w:val="22"/>
        </w:rPr>
      </w:pPr>
      <w:r>
        <w:rPr>
          <w:color w:val="000000"/>
          <w:w w:val="91"/>
          <w:sz w:val="17"/>
          <w:szCs w:val="17"/>
        </w:rPr>
        <w:t xml:space="preserve">Meno a priezvisko:. . </w:t>
      </w:r>
      <w:r>
        <w:rPr>
          <w:color w:val="000000"/>
          <w:sz w:val="22"/>
          <w:szCs w:val="22"/>
        </w:rPr>
        <w:t>,</w:t>
      </w:r>
      <w:r>
        <w:rPr>
          <w:color w:val="111214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~</w:t>
      </w:r>
      <w:r>
        <w:rPr>
          <w:color w:val="000000"/>
          <w:sz w:val="22"/>
          <w:szCs w:val="22"/>
        </w:rPr>
        <w:t xml:space="preserve">. </w:t>
      </w:r>
      <w:r>
        <w:rPr>
          <w:color w:val="111214"/>
          <w:sz w:val="22"/>
          <w:szCs w:val="22"/>
        </w:rPr>
        <w:t>Pav</w:t>
      </w:r>
      <w:r>
        <w:rPr>
          <w:color w:val="000000"/>
          <w:sz w:val="22"/>
          <w:szCs w:val="22"/>
        </w:rPr>
        <w:t xml:space="preserve">ol </w:t>
      </w:r>
      <w:r>
        <w:rPr>
          <w:color w:val="111214"/>
          <w:sz w:val="22"/>
          <w:szCs w:val="22"/>
        </w:rPr>
        <w:t>P</w:t>
      </w:r>
      <w:r>
        <w:rPr>
          <w:color w:val="000000"/>
          <w:sz w:val="22"/>
          <w:szCs w:val="22"/>
        </w:rPr>
        <w:t>eťov</w:t>
      </w:r>
      <w:r>
        <w:rPr>
          <w:color w:val="111214"/>
          <w:sz w:val="22"/>
          <w:szCs w:val="22"/>
        </w:rPr>
        <w:t>s</w:t>
      </w:r>
      <w:r>
        <w:rPr>
          <w:color w:val="000000"/>
          <w:sz w:val="22"/>
          <w:szCs w:val="22"/>
        </w:rPr>
        <w:t>k</w:t>
      </w:r>
      <w:r>
        <w:rPr>
          <w:color w:val="111214"/>
          <w:sz w:val="22"/>
          <w:szCs w:val="22"/>
        </w:rPr>
        <w:t xml:space="preserve">ý </w:t>
      </w:r>
    </w:p>
    <w:p w:rsidR="00000000" w:rsidRDefault="00AB6654">
      <w:pPr>
        <w:pStyle w:val="tl"/>
        <w:tabs>
          <w:tab w:val="left" w:pos="989"/>
          <w:tab w:val="left" w:pos="1397"/>
        </w:tabs>
        <w:spacing w:line="249" w:lineRule="exact"/>
        <w:rPr>
          <w:rFonts w:ascii="Times New Roman" w:hAnsi="Times New Roman" w:cs="Times New Roman"/>
          <w:color w:val="363636"/>
          <w:w w:val="107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color w:val="111214"/>
          <w:w w:val="107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111214"/>
          <w:w w:val="107"/>
          <w:sz w:val="21"/>
          <w:szCs w:val="21"/>
        </w:rPr>
        <w:tab/>
        <w:t>(</w:t>
      </w:r>
      <w:r>
        <w:rPr>
          <w:rFonts w:ascii="Times New Roman" w:hAnsi="Times New Roman" w:cs="Times New Roman"/>
          <w:color w:val="000000"/>
          <w:w w:val="107"/>
          <w:sz w:val="21"/>
          <w:szCs w:val="21"/>
        </w:rPr>
        <w:t>Iadl ľ-</w:t>
      </w:r>
      <w:r>
        <w:rPr>
          <w:rFonts w:ascii="Times New Roman" w:hAnsi="Times New Roman" w:cs="Times New Roman"/>
          <w:color w:val="111214"/>
          <w:w w:val="107"/>
          <w:sz w:val="21"/>
          <w:szCs w:val="21"/>
        </w:rPr>
        <w:t>r,</w:t>
      </w:r>
      <w:r>
        <w:rPr>
          <w:rFonts w:ascii="Times New Roman" w:hAnsi="Times New Roman" w:cs="Times New Roman"/>
          <w:color w:val="000000"/>
          <w:w w:val="107"/>
          <w:sz w:val="21"/>
          <w:szCs w:val="21"/>
        </w:rPr>
        <w:t>IO</w:t>
      </w:r>
      <w:r>
        <w:rPr>
          <w:rFonts w:ascii="Times New Roman" w:hAnsi="Times New Roman" w:cs="Times New Roman"/>
          <w:color w:val="34396D"/>
          <w:w w:val="107"/>
          <w:sz w:val="21"/>
          <w:szCs w:val="21"/>
        </w:rPr>
        <w:t>,</w:t>
      </w:r>
      <w:r>
        <w:rPr>
          <w:rFonts w:ascii="Times New Roman" w:hAnsi="Times New Roman" w:cs="Times New Roman"/>
          <w:color w:val="111214"/>
          <w:w w:val="107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w w:val="107"/>
          <w:sz w:val="21"/>
          <w:szCs w:val="21"/>
        </w:rPr>
        <w:t>alne</w:t>
      </w:r>
      <w:r>
        <w:rPr>
          <w:rFonts w:ascii="Times New Roman" w:hAnsi="Times New Roman" w:cs="Times New Roman"/>
          <w:color w:val="111214"/>
          <w:w w:val="107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w w:val="107"/>
          <w:sz w:val="21"/>
          <w:szCs w:val="21"/>
        </w:rPr>
        <w:t>O o</w:t>
      </w:r>
      <w:r>
        <w:rPr>
          <w:rFonts w:ascii="Times New Roman" w:hAnsi="Times New Roman" w:cs="Times New Roman"/>
          <w:color w:val="111214"/>
          <w:w w:val="107"/>
          <w:sz w:val="21"/>
          <w:szCs w:val="21"/>
        </w:rPr>
        <w:t>bc</w:t>
      </w:r>
      <w:r>
        <w:rPr>
          <w:rFonts w:ascii="Times New Roman" w:hAnsi="Times New Roman" w:cs="Times New Roman"/>
          <w:color w:val="000000"/>
          <w:w w:val="107"/>
          <w:sz w:val="21"/>
          <w:szCs w:val="21"/>
        </w:rPr>
        <w:t>h</w:t>
      </w:r>
      <w:r>
        <w:rPr>
          <w:rFonts w:ascii="Times New Roman" w:hAnsi="Times New Roman" w:cs="Times New Roman"/>
          <w:color w:val="111214"/>
          <w:w w:val="107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w w:val="107"/>
          <w:sz w:val="21"/>
          <w:szCs w:val="21"/>
        </w:rPr>
        <w:t>d</w:t>
      </w:r>
      <w:r>
        <w:rPr>
          <w:rFonts w:ascii="Times New Roman" w:hAnsi="Times New Roman" w:cs="Times New Roman"/>
          <w:color w:val="111214"/>
          <w:w w:val="107"/>
          <w:sz w:val="21"/>
          <w:szCs w:val="21"/>
        </w:rPr>
        <w:t>né</w:t>
      </w:r>
      <w:r>
        <w:rPr>
          <w:rFonts w:ascii="Times New Roman" w:hAnsi="Times New Roman" w:cs="Times New Roman"/>
          <w:color w:val="363636"/>
          <w:w w:val="107"/>
          <w:sz w:val="21"/>
          <w:szCs w:val="21"/>
        </w:rPr>
        <w:t>h</w:t>
      </w:r>
      <w:r>
        <w:rPr>
          <w:rFonts w:ascii="Times New Roman" w:hAnsi="Times New Roman" w:cs="Times New Roman"/>
          <w:color w:val="111214"/>
          <w:w w:val="107"/>
          <w:sz w:val="21"/>
          <w:szCs w:val="21"/>
        </w:rPr>
        <w:t>o centr</w:t>
      </w:r>
      <w:r>
        <w:rPr>
          <w:rFonts w:ascii="Times New Roman" w:hAnsi="Times New Roman" w:cs="Times New Roman"/>
          <w:color w:val="363636"/>
          <w:w w:val="107"/>
          <w:sz w:val="21"/>
          <w:szCs w:val="21"/>
        </w:rPr>
        <w:t xml:space="preserve">a </w:t>
      </w:r>
    </w:p>
    <w:p w:rsidR="00000000" w:rsidRDefault="00AB6654">
      <w:pPr>
        <w:pStyle w:val="tl"/>
        <w:tabs>
          <w:tab w:val="left" w:pos="581"/>
          <w:tab w:val="left" w:pos="2582"/>
        </w:tabs>
        <w:spacing w:line="264" w:lineRule="exact"/>
        <w:rPr>
          <w:color w:val="525689"/>
          <w:w w:val="55"/>
          <w:sz w:val="136"/>
          <w:szCs w:val="136"/>
        </w:rPr>
      </w:pPr>
      <w:r>
        <w:rPr>
          <w:sz w:val="16"/>
          <w:szCs w:val="16"/>
        </w:rPr>
        <w:tab/>
      </w:r>
      <w:r>
        <w:rPr>
          <w:color w:val="000000"/>
          <w:w w:val="91"/>
          <w:sz w:val="16"/>
          <w:szCs w:val="16"/>
        </w:rPr>
        <w:t xml:space="preserve">Punkcla: </w:t>
      </w:r>
      <w:r>
        <w:rPr>
          <w:color w:val="000000"/>
          <w:w w:val="91"/>
          <w:sz w:val="16"/>
          <w:szCs w:val="16"/>
        </w:rPr>
        <w:tab/>
      </w:r>
      <w:r>
        <w:rPr>
          <w:i/>
          <w:iCs/>
          <w:color w:val="00043B"/>
          <w:w w:val="140"/>
          <w:sz w:val="20"/>
          <w:szCs w:val="20"/>
        </w:rPr>
        <w:t xml:space="preserve">I </w:t>
      </w:r>
      <w:r>
        <w:rPr>
          <w:color w:val="7C7FA7"/>
          <w:w w:val="55"/>
          <w:sz w:val="136"/>
          <w:szCs w:val="136"/>
        </w:rPr>
        <w:t>t</w:t>
      </w:r>
      <w:r>
        <w:rPr>
          <w:color w:val="525689"/>
          <w:w w:val="55"/>
          <w:sz w:val="136"/>
          <w:szCs w:val="136"/>
        </w:rPr>
        <w:t>f</w:t>
      </w:r>
      <w:r>
        <w:rPr>
          <w:color w:val="000000"/>
          <w:w w:val="55"/>
          <w:sz w:val="136"/>
          <w:szCs w:val="136"/>
        </w:rPr>
        <w:t>.</w:t>
      </w:r>
      <w:r>
        <w:rPr>
          <w:color w:val="525689"/>
          <w:w w:val="55"/>
          <w:sz w:val="136"/>
          <w:szCs w:val="136"/>
        </w:rPr>
        <w:t xml:space="preserve">9 </w:t>
      </w:r>
    </w:p>
    <w:p w:rsidR="00000000" w:rsidRDefault="00AB6654">
      <w:pPr>
        <w:pStyle w:val="tl"/>
        <w:tabs>
          <w:tab w:val="left" w:pos="581"/>
          <w:tab w:val="left" w:pos="2577"/>
        </w:tabs>
        <w:spacing w:line="292" w:lineRule="exact"/>
        <w:rPr>
          <w:color w:val="34396D"/>
          <w:w w:val="91"/>
          <w:sz w:val="17"/>
          <w:szCs w:val="17"/>
        </w:rPr>
      </w:pPr>
      <w:r>
        <w:rPr>
          <w:sz w:val="17"/>
          <w:szCs w:val="17"/>
        </w:rPr>
        <w:tab/>
      </w:r>
      <w:r>
        <w:rPr>
          <w:color w:val="000000"/>
          <w:w w:val="91"/>
          <w:sz w:val="17"/>
          <w:szCs w:val="17"/>
        </w:rPr>
        <w:t>Podpis</w:t>
      </w:r>
      <w:r>
        <w:rPr>
          <w:color w:val="111214"/>
          <w:w w:val="91"/>
          <w:sz w:val="17"/>
          <w:szCs w:val="17"/>
        </w:rPr>
        <w:t xml:space="preserve">: </w:t>
      </w:r>
      <w:r>
        <w:rPr>
          <w:color w:val="111214"/>
          <w:w w:val="91"/>
          <w:sz w:val="17"/>
          <w:szCs w:val="17"/>
        </w:rPr>
        <w:tab/>
      </w:r>
      <w:r>
        <w:rPr>
          <w:color w:val="34396D"/>
          <w:w w:val="91"/>
          <w:sz w:val="17"/>
          <w:szCs w:val="17"/>
        </w:rPr>
        <w:t>~</w:t>
      </w:r>
      <w:r>
        <w:rPr>
          <w:color w:val="34396D"/>
          <w:w w:val="91"/>
          <w:sz w:val="17"/>
          <w:szCs w:val="17"/>
        </w:rPr>
        <w:t xml:space="preserve"> </w:t>
      </w:r>
    </w:p>
    <w:p w:rsidR="00000000" w:rsidRDefault="00AB6654">
      <w:pPr>
        <w:pStyle w:val="tl"/>
        <w:spacing w:line="422" w:lineRule="exact"/>
        <w:ind w:left="585"/>
        <w:rPr>
          <w:color w:val="000000"/>
          <w:w w:val="91"/>
          <w:sz w:val="17"/>
          <w:szCs w:val="17"/>
        </w:rPr>
      </w:pPr>
      <w:r>
        <w:rPr>
          <w:color w:val="000000"/>
          <w:w w:val="91"/>
          <w:sz w:val="17"/>
          <w:szCs w:val="17"/>
        </w:rPr>
        <w:t xml:space="preserve">Meno a priezvisko: </w:t>
      </w:r>
    </w:p>
    <w:p w:rsidR="00000000" w:rsidRDefault="00AB6654">
      <w:pPr>
        <w:pStyle w:val="tl"/>
        <w:spacing w:before="153" w:line="1" w:lineRule="exact"/>
        <w:ind w:left="590" w:right="1041"/>
        <w:rPr>
          <w:sz w:val="17"/>
          <w:szCs w:val="17"/>
        </w:rPr>
      </w:pPr>
    </w:p>
    <w:p w:rsidR="00000000" w:rsidRDefault="00AB6654">
      <w:pPr>
        <w:pStyle w:val="tl"/>
        <w:spacing w:line="192" w:lineRule="exact"/>
        <w:ind w:left="590" w:right="1041"/>
        <w:rPr>
          <w:color w:val="000000"/>
          <w:w w:val="91"/>
          <w:sz w:val="17"/>
          <w:szCs w:val="17"/>
        </w:rPr>
      </w:pPr>
      <w:r>
        <w:rPr>
          <w:color w:val="000000"/>
          <w:w w:val="91"/>
          <w:sz w:val="17"/>
          <w:szCs w:val="17"/>
        </w:rPr>
        <w:t xml:space="preserve">Funkcia: </w:t>
      </w:r>
    </w:p>
    <w:p w:rsidR="00000000" w:rsidRDefault="00AB6654">
      <w:pPr>
        <w:pStyle w:val="tl"/>
        <w:spacing w:before="249" w:line="1" w:lineRule="exact"/>
        <w:ind w:left="590" w:right="4132"/>
        <w:rPr>
          <w:sz w:val="17"/>
          <w:szCs w:val="17"/>
        </w:rPr>
      </w:pPr>
    </w:p>
    <w:p w:rsidR="00000000" w:rsidRDefault="00AB6654">
      <w:pPr>
        <w:pStyle w:val="tl"/>
        <w:spacing w:line="192" w:lineRule="exact"/>
        <w:ind w:left="590" w:right="4132"/>
        <w:rPr>
          <w:color w:val="000000"/>
          <w:w w:val="91"/>
          <w:sz w:val="17"/>
          <w:szCs w:val="17"/>
        </w:rPr>
      </w:pPr>
      <w:r>
        <w:rPr>
          <w:color w:val="000000"/>
          <w:w w:val="91"/>
          <w:sz w:val="17"/>
          <w:szCs w:val="17"/>
        </w:rPr>
        <w:t xml:space="preserve">Podpis: </w:t>
      </w:r>
    </w:p>
    <w:p w:rsidR="00000000" w:rsidRDefault="00AB6654">
      <w:pPr>
        <w:pStyle w:val="tl"/>
        <w:spacing w:before="172" w:line="1" w:lineRule="exact"/>
        <w:ind w:left="590" w:right="4012"/>
        <w:rPr>
          <w:sz w:val="17"/>
          <w:szCs w:val="17"/>
        </w:rPr>
      </w:pPr>
    </w:p>
    <w:p w:rsidR="00000000" w:rsidRDefault="00AB6654">
      <w:pPr>
        <w:pStyle w:val="tl"/>
        <w:spacing w:line="192" w:lineRule="exact"/>
        <w:ind w:left="590" w:right="4012"/>
        <w:rPr>
          <w:color w:val="000000"/>
          <w:w w:val="91"/>
          <w:sz w:val="17"/>
          <w:szCs w:val="17"/>
        </w:rPr>
      </w:pPr>
      <w:r>
        <w:rPr>
          <w:color w:val="000000"/>
          <w:w w:val="91"/>
          <w:sz w:val="17"/>
          <w:szCs w:val="17"/>
        </w:rPr>
        <w:t xml:space="preserve">Pečiatka: </w:t>
      </w:r>
    </w:p>
    <w:p w:rsidR="00000000" w:rsidRDefault="00AB6654">
      <w:pPr>
        <w:pStyle w:val="tl"/>
        <w:spacing w:before="1021" w:line="1" w:lineRule="exact"/>
        <w:ind w:left="1521" w:right="1032"/>
        <w:rPr>
          <w:sz w:val="17"/>
          <w:szCs w:val="17"/>
        </w:rPr>
      </w:pPr>
    </w:p>
    <w:p w:rsidR="00000000" w:rsidRDefault="00AB6654">
      <w:pPr>
        <w:pStyle w:val="tl"/>
        <w:spacing w:line="230" w:lineRule="exact"/>
        <w:ind w:left="1521" w:right="1032"/>
        <w:rPr>
          <w:i/>
          <w:iCs/>
          <w:color w:val="656865"/>
          <w:w w:val="89"/>
          <w:sz w:val="17"/>
          <w:szCs w:val="17"/>
        </w:rPr>
      </w:pPr>
      <w:r>
        <w:rPr>
          <w:rFonts w:ascii="Times New Roman" w:hAnsi="Times New Roman" w:cs="Times New Roman"/>
          <w:color w:val="4F514E"/>
          <w:sz w:val="22"/>
          <w:szCs w:val="22"/>
        </w:rPr>
        <w:t>P</w:t>
      </w:r>
      <w:r>
        <w:rPr>
          <w:rFonts w:ascii="Times New Roman" w:hAnsi="Times New Roman" w:cs="Times New Roman"/>
          <w:color w:val="656865"/>
          <w:sz w:val="22"/>
          <w:szCs w:val="22"/>
        </w:rPr>
        <w:t>ri</w:t>
      </w:r>
      <w:r>
        <w:rPr>
          <w:rFonts w:ascii="Times New Roman" w:hAnsi="Times New Roman" w:cs="Times New Roman"/>
          <w:color w:val="4F514E"/>
          <w:sz w:val="22"/>
          <w:szCs w:val="22"/>
        </w:rPr>
        <w:t xml:space="preserve">ma </w:t>
      </w:r>
      <w:r>
        <w:rPr>
          <w:rFonts w:ascii="Times New Roman" w:hAnsi="Times New Roman" w:cs="Times New Roman"/>
          <w:color w:val="656865"/>
          <w:sz w:val="22"/>
          <w:szCs w:val="22"/>
        </w:rPr>
        <w:t>b</w:t>
      </w:r>
      <w:r>
        <w:rPr>
          <w:rFonts w:ascii="Times New Roman" w:hAnsi="Times New Roman" w:cs="Times New Roman"/>
          <w:color w:val="4F514E"/>
          <w:sz w:val="22"/>
          <w:szCs w:val="22"/>
        </w:rPr>
        <w:t>a</w:t>
      </w:r>
      <w:r>
        <w:rPr>
          <w:rFonts w:ascii="Times New Roman" w:hAnsi="Times New Roman" w:cs="Times New Roman"/>
          <w:color w:val="656865"/>
          <w:sz w:val="22"/>
          <w:szCs w:val="22"/>
        </w:rPr>
        <w:t>nka Slove</w:t>
      </w:r>
      <w:r>
        <w:rPr>
          <w:rFonts w:ascii="Times New Roman" w:hAnsi="Times New Roman" w:cs="Times New Roman"/>
          <w:color w:val="4F514E"/>
          <w:sz w:val="22"/>
          <w:szCs w:val="22"/>
        </w:rPr>
        <w:t>n</w:t>
      </w:r>
      <w:r>
        <w:rPr>
          <w:rFonts w:ascii="Times New Roman" w:hAnsi="Times New Roman" w:cs="Times New Roman"/>
          <w:color w:val="656865"/>
          <w:sz w:val="22"/>
          <w:szCs w:val="22"/>
        </w:rPr>
        <w:t>sko</w:t>
      </w:r>
      <w:r>
        <w:rPr>
          <w:rFonts w:ascii="Times New Roman" w:hAnsi="Times New Roman" w:cs="Times New Roman"/>
          <w:color w:val="4F514E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656865"/>
          <w:sz w:val="22"/>
          <w:szCs w:val="22"/>
        </w:rPr>
        <w:t>a.s</w:t>
      </w:r>
      <w:r>
        <w:rPr>
          <w:rFonts w:ascii="Times New Roman" w:hAnsi="Times New Roman" w:cs="Times New Roman"/>
          <w:color w:val="8E8F8D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8E8F8D"/>
          <w:sz w:val="22"/>
          <w:szCs w:val="22"/>
        </w:rPr>
        <w:br/>
      </w:r>
      <w:r>
        <w:rPr>
          <w:i/>
          <w:iCs/>
          <w:color w:val="4F514E"/>
          <w:w w:val="89"/>
          <w:sz w:val="17"/>
          <w:szCs w:val="17"/>
        </w:rPr>
        <w:t>C</w:t>
      </w:r>
      <w:r>
        <w:rPr>
          <w:i/>
          <w:iCs/>
          <w:color w:val="363636"/>
          <w:w w:val="89"/>
          <w:sz w:val="17"/>
          <w:szCs w:val="17"/>
        </w:rPr>
        <w:t>E</w:t>
      </w:r>
      <w:r>
        <w:rPr>
          <w:i/>
          <w:iCs/>
          <w:color w:val="656865"/>
          <w:w w:val="89"/>
          <w:sz w:val="17"/>
          <w:szCs w:val="17"/>
        </w:rPr>
        <w:t xml:space="preserve">i6 </w:t>
      </w:r>
    </w:p>
    <w:p w:rsidR="00000000" w:rsidRDefault="00AB6654">
      <w:pPr>
        <w:pStyle w:val="tl"/>
        <w:spacing w:before="6527" w:line="1" w:lineRule="exact"/>
        <w:ind w:left="38" w:right="4190"/>
        <w:rPr>
          <w:rFonts w:ascii="Times New Roman" w:hAnsi="Times New Roman" w:cs="Times New Roman"/>
          <w:sz w:val="22"/>
          <w:szCs w:val="22"/>
        </w:rPr>
      </w:pPr>
    </w:p>
    <w:p w:rsidR="00000000" w:rsidRDefault="00AB6654">
      <w:pPr>
        <w:pStyle w:val="tl"/>
        <w:spacing w:line="172" w:lineRule="exact"/>
        <w:ind w:left="38" w:right="419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1869</w:t>
      </w:r>
      <w:r>
        <w:rPr>
          <w:rFonts w:ascii="Times New Roman" w:hAnsi="Times New Roman" w:cs="Times New Roman"/>
          <w:color w:val="111214"/>
          <w:sz w:val="17"/>
          <w:szCs w:val="17"/>
        </w:rPr>
        <w:t>/</w:t>
      </w:r>
      <w:r>
        <w:rPr>
          <w:rFonts w:ascii="Times New Roman" w:hAnsi="Times New Roman" w:cs="Times New Roman"/>
          <w:color w:val="000000"/>
          <w:sz w:val="17"/>
          <w:szCs w:val="17"/>
        </w:rPr>
        <w:t>03</w:t>
      </w:r>
      <w:r>
        <w:rPr>
          <w:rFonts w:ascii="Times New Roman" w:hAnsi="Times New Roman" w:cs="Times New Roman"/>
          <w:color w:val="111214"/>
          <w:sz w:val="17"/>
          <w:szCs w:val="17"/>
        </w:rPr>
        <w:t>/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1215 </w:t>
      </w:r>
    </w:p>
    <w:p w:rsidR="00000000" w:rsidRDefault="00AB6654">
      <w:pPr>
        <w:pStyle w:val="t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7"/>
          <w:szCs w:val="17"/>
        </w:rPr>
        <w:br w:type="column"/>
      </w:r>
    </w:p>
    <w:p w:rsidR="00000000" w:rsidRDefault="00AB6654">
      <w:pPr>
        <w:pStyle w:val="tl"/>
        <w:spacing w:line="187" w:lineRule="exact"/>
        <w:ind w:right="565"/>
        <w:rPr>
          <w:b/>
          <w:bCs/>
          <w:color w:val="000000"/>
          <w:sz w:val="16"/>
          <w:szCs w:val="16"/>
        </w:rPr>
      </w:pPr>
      <w:r>
        <w:rPr>
          <w:color w:val="000000"/>
          <w:w w:val="91"/>
          <w:sz w:val="17"/>
          <w:szCs w:val="17"/>
        </w:rPr>
        <w:t xml:space="preserve">V </w:t>
      </w:r>
      <w:r>
        <w:rPr>
          <w:b/>
          <w:bCs/>
          <w:color w:val="000000"/>
          <w:sz w:val="16"/>
          <w:szCs w:val="16"/>
        </w:rPr>
        <w:t xml:space="preserve">Banskej Bystrici, </w:t>
      </w:r>
      <w:r>
        <w:rPr>
          <w:color w:val="000000"/>
          <w:w w:val="91"/>
          <w:sz w:val="17"/>
          <w:szCs w:val="17"/>
        </w:rPr>
        <w:t xml:space="preserve">dňa </w:t>
      </w:r>
      <w:r>
        <w:rPr>
          <w:b/>
          <w:bCs/>
          <w:color w:val="000000"/>
          <w:sz w:val="16"/>
          <w:szCs w:val="16"/>
        </w:rPr>
        <w:t xml:space="preserve">07.01.2016 </w:t>
      </w:r>
    </w:p>
    <w:p w:rsidR="00000000" w:rsidRDefault="00AB6654">
      <w:pPr>
        <w:pStyle w:val="tl"/>
        <w:spacing w:before="163" w:line="1" w:lineRule="exact"/>
        <w:ind w:left="5" w:right="1026"/>
        <w:rPr>
          <w:sz w:val="16"/>
          <w:szCs w:val="16"/>
        </w:rPr>
      </w:pPr>
    </w:p>
    <w:p w:rsidR="00000000" w:rsidRDefault="00AB6654">
      <w:pPr>
        <w:pStyle w:val="tl"/>
        <w:spacing w:line="187" w:lineRule="exact"/>
        <w:ind w:left="5" w:right="1026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Klient Obec Dolné Mladonice </w:t>
      </w:r>
    </w:p>
    <w:p w:rsidR="00000000" w:rsidRDefault="00AB6654">
      <w:pPr>
        <w:pStyle w:val="tl"/>
        <w:spacing w:before="196" w:line="1" w:lineRule="exact"/>
        <w:ind w:left="5" w:right="800"/>
        <w:rPr>
          <w:sz w:val="16"/>
          <w:szCs w:val="16"/>
        </w:rPr>
      </w:pPr>
    </w:p>
    <w:p w:rsidR="00000000" w:rsidRDefault="00AB6654">
      <w:pPr>
        <w:pStyle w:val="tl"/>
        <w:spacing w:line="192" w:lineRule="exact"/>
        <w:ind w:left="5" w:right="800"/>
        <w:rPr>
          <w:b/>
          <w:bCs/>
          <w:color w:val="000000"/>
          <w:sz w:val="16"/>
          <w:szCs w:val="16"/>
        </w:rPr>
      </w:pPr>
      <w:r>
        <w:rPr>
          <w:color w:val="000000"/>
          <w:w w:val="91"/>
          <w:sz w:val="17"/>
          <w:szCs w:val="17"/>
        </w:rPr>
        <w:t>Meno a priezvisko</w:t>
      </w:r>
      <w:r>
        <w:rPr>
          <w:color w:val="363636"/>
          <w:w w:val="91"/>
          <w:sz w:val="17"/>
          <w:szCs w:val="17"/>
        </w:rPr>
        <w:t xml:space="preserve">: </w:t>
      </w:r>
      <w:r>
        <w:rPr>
          <w:b/>
          <w:bCs/>
          <w:color w:val="000000"/>
          <w:sz w:val="16"/>
          <w:szCs w:val="16"/>
        </w:rPr>
        <w:t xml:space="preserve">Adam Alakša </w:t>
      </w:r>
    </w:p>
    <w:p w:rsidR="00000000" w:rsidRDefault="00AB6654">
      <w:pPr>
        <w:pStyle w:val="tl"/>
        <w:spacing w:before="211" w:line="1" w:lineRule="exact"/>
        <w:ind w:left="5" w:right="2778"/>
        <w:rPr>
          <w:sz w:val="17"/>
          <w:szCs w:val="17"/>
        </w:rPr>
      </w:pPr>
    </w:p>
    <w:p w:rsidR="00000000" w:rsidRDefault="00AB6654">
      <w:pPr>
        <w:pStyle w:val="tl"/>
        <w:spacing w:line="192" w:lineRule="exact"/>
        <w:ind w:left="5" w:right="2778"/>
        <w:rPr>
          <w:color w:val="000000"/>
          <w:w w:val="91"/>
          <w:sz w:val="17"/>
          <w:szCs w:val="17"/>
        </w:rPr>
      </w:pPr>
      <w:r>
        <w:rPr>
          <w:color w:val="000000"/>
          <w:w w:val="91"/>
          <w:sz w:val="17"/>
          <w:szCs w:val="17"/>
        </w:rPr>
        <w:t xml:space="preserve">Funkcia: </w:t>
      </w:r>
    </w:p>
    <w:p w:rsidR="00000000" w:rsidRDefault="00AB6654">
      <w:pPr>
        <w:pStyle w:val="tl"/>
        <w:spacing w:before="235" w:line="1" w:lineRule="exact"/>
        <w:ind w:left="5" w:right="2793"/>
        <w:rPr>
          <w:sz w:val="17"/>
          <w:szCs w:val="17"/>
        </w:rPr>
      </w:pPr>
    </w:p>
    <w:p w:rsidR="00000000" w:rsidRDefault="00AB6654">
      <w:pPr>
        <w:pStyle w:val="tl"/>
        <w:spacing w:line="172" w:lineRule="exact"/>
        <w:ind w:left="5" w:right="2793"/>
        <w:rPr>
          <w:color w:val="000000"/>
          <w:w w:val="85"/>
          <w:sz w:val="17"/>
          <w:szCs w:val="17"/>
        </w:rPr>
      </w:pPr>
      <w:r>
        <w:rPr>
          <w:color w:val="000000"/>
          <w:w w:val="85"/>
          <w:sz w:val="17"/>
          <w:szCs w:val="17"/>
        </w:rPr>
        <w:t xml:space="preserve">Podoís: </w:t>
      </w:r>
    </w:p>
    <w:p w:rsidR="00000000" w:rsidRDefault="00AB6654">
      <w:pPr>
        <w:pStyle w:val="tl"/>
        <w:spacing w:before="9888" w:line="1" w:lineRule="exact"/>
        <w:ind w:left="2770" w:right="-1"/>
        <w:rPr>
          <w:sz w:val="17"/>
          <w:szCs w:val="17"/>
        </w:rPr>
      </w:pPr>
    </w:p>
    <w:p w:rsidR="00000000" w:rsidRDefault="00AB6654">
      <w:pPr>
        <w:pStyle w:val="tl"/>
        <w:spacing w:line="192" w:lineRule="exact"/>
        <w:ind w:left="2770" w:right="-1"/>
        <w:rPr>
          <w:color w:val="000000"/>
          <w:w w:val="91"/>
          <w:sz w:val="17"/>
          <w:szCs w:val="17"/>
        </w:rPr>
      </w:pPr>
      <w:r>
        <w:rPr>
          <w:color w:val="000000"/>
          <w:w w:val="91"/>
          <w:sz w:val="17"/>
          <w:szCs w:val="17"/>
        </w:rPr>
        <w:t xml:space="preserve">Strana 3 </w:t>
      </w:r>
    </w:p>
    <w:p w:rsidR="00AB6654" w:rsidRDefault="00AB6654">
      <w:pPr>
        <w:pStyle w:val="tl"/>
        <w:rPr>
          <w:sz w:val="17"/>
          <w:szCs w:val="17"/>
        </w:rPr>
      </w:pPr>
    </w:p>
    <w:sectPr w:rsidR="00AB6654">
      <w:type w:val="continuous"/>
      <w:pgSz w:w="11907" w:h="16840"/>
      <w:pgMar w:top="1924" w:right="771" w:bottom="360" w:left="955" w:header="708" w:footer="708" w:gutter="0"/>
      <w:cols w:num="2" w:space="708" w:equalWidth="0">
        <w:col w:w="5241" w:space="504"/>
        <w:col w:w="336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B044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AB6654"/>
    <w:rsid w:val="00DB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imabank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2016-01-08T07:16:00Z</dcterms:created>
  <dcterms:modified xsi:type="dcterms:W3CDTF">2016-01-08T07:16:00Z</dcterms:modified>
</cp:coreProperties>
</file>